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95C34" w14:textId="25680928" w:rsidR="00BB3119" w:rsidRPr="00F52AA8" w:rsidRDefault="00987548" w:rsidP="00BB3119">
      <w:pPr>
        <w:jc w:val="center"/>
        <w:rPr>
          <w:b/>
          <w:color w:val="A626AA"/>
          <w:sz w:val="28"/>
          <w:szCs w:val="28"/>
        </w:rPr>
      </w:pPr>
      <w:bookmarkStart w:id="0" w:name="_GoBack"/>
      <w:bookmarkEnd w:id="0"/>
      <w:r w:rsidRPr="00F52AA8">
        <w:rPr>
          <w:b/>
          <w:color w:val="A626AA"/>
          <w:sz w:val="28"/>
          <w:szCs w:val="28"/>
        </w:rPr>
        <w:t xml:space="preserve">COVID-19 </w:t>
      </w:r>
      <w:r w:rsidR="00BB3119" w:rsidRPr="00F52AA8">
        <w:rPr>
          <w:b/>
          <w:color w:val="A626AA"/>
          <w:sz w:val="28"/>
          <w:szCs w:val="28"/>
        </w:rPr>
        <w:t xml:space="preserve">NON-EXCLUSIVE, ROYALTY-FREE </w:t>
      </w:r>
      <w:r w:rsidR="00F52AA8" w:rsidRPr="00F52AA8">
        <w:rPr>
          <w:b/>
          <w:color w:val="A626AA"/>
          <w:sz w:val="28"/>
          <w:szCs w:val="28"/>
        </w:rPr>
        <w:t xml:space="preserve">(NERF) </w:t>
      </w:r>
      <w:r w:rsidR="00BB3119" w:rsidRPr="00F52AA8">
        <w:rPr>
          <w:b/>
          <w:color w:val="A626AA"/>
          <w:sz w:val="28"/>
          <w:szCs w:val="28"/>
        </w:rPr>
        <w:t>LICENCE AGREEMENT</w:t>
      </w:r>
    </w:p>
    <w:p w14:paraId="5D22FC6C" w14:textId="6C246B30" w:rsidR="00BB3119" w:rsidRDefault="00BB3119" w:rsidP="006C74B3">
      <w:pPr>
        <w:jc w:val="both"/>
        <w:rPr>
          <w:i/>
        </w:rPr>
      </w:pPr>
    </w:p>
    <w:p w14:paraId="223AAAA8" w14:textId="05542CA6" w:rsidR="00BB3119" w:rsidRPr="00BB3119" w:rsidRDefault="00BB3119" w:rsidP="006C74B3">
      <w:pPr>
        <w:jc w:val="both"/>
      </w:pPr>
      <w:r w:rsidRPr="00BB3119">
        <w:rPr>
          <w:b/>
        </w:rPr>
        <w:t>This Agreement</w:t>
      </w:r>
      <w:r w:rsidRPr="00BB3119">
        <w:t xml:space="preserve"> dated ______________________</w:t>
      </w:r>
      <w:r w:rsidR="00531833" w:rsidRPr="00BB3119">
        <w:t>____</w:t>
      </w:r>
      <w:r w:rsidRPr="00BB3119">
        <w:t xml:space="preserve">____ 20[●] </w:t>
      </w:r>
      <w:r w:rsidR="0021757D">
        <w:t>(the “</w:t>
      </w:r>
      <w:r w:rsidR="0021757D">
        <w:rPr>
          <w:b/>
          <w:bCs/>
        </w:rPr>
        <w:t>Commencement Date</w:t>
      </w:r>
      <w:r w:rsidR="0021757D">
        <w:t xml:space="preserve">”) </w:t>
      </w:r>
      <w:r w:rsidRPr="00BB3119">
        <w:t>is between:</w:t>
      </w:r>
    </w:p>
    <w:p w14:paraId="3FB1A654" w14:textId="77777777" w:rsidR="00BB3119" w:rsidRPr="00BB3119" w:rsidRDefault="00BB3119" w:rsidP="006C74B3">
      <w:pPr>
        <w:jc w:val="both"/>
      </w:pPr>
    </w:p>
    <w:p w14:paraId="1D46C04E" w14:textId="1B3496C4" w:rsidR="00BB3119" w:rsidRPr="00BB3119" w:rsidRDefault="00BB3119" w:rsidP="006C74B3">
      <w:pPr>
        <w:numPr>
          <w:ilvl w:val="0"/>
          <w:numId w:val="5"/>
        </w:numPr>
        <w:jc w:val="both"/>
      </w:pPr>
      <w:r w:rsidRPr="00BB3119">
        <w:t>[●] (the “</w:t>
      </w:r>
      <w:r w:rsidR="00CF7708">
        <w:rPr>
          <w:b/>
        </w:rPr>
        <w:t>HEI</w:t>
      </w:r>
      <w:r w:rsidRPr="00BB3119">
        <w:t>”), [an academic institution inco</w:t>
      </w:r>
      <w:r w:rsidR="00103D89">
        <w:t>rpo</w:t>
      </w:r>
      <w:r w:rsidRPr="00BB3119">
        <w:t xml:space="preserve">rated </w:t>
      </w:r>
      <w:r w:rsidRPr="00BB3119">
        <w:rPr>
          <w:i/>
        </w:rPr>
        <w:t xml:space="preserve">or </w:t>
      </w:r>
      <w:r w:rsidRPr="00BB3119">
        <w:t xml:space="preserve">established under [statute </w:t>
      </w:r>
      <w:r w:rsidRPr="00BB3119">
        <w:rPr>
          <w:i/>
        </w:rPr>
        <w:t xml:space="preserve">or </w:t>
      </w:r>
      <w:r w:rsidRPr="00BB3119">
        <w:t>charter in Ireland]</w:t>
      </w:r>
      <w:r w:rsidR="00935E75">
        <w:t>,</w:t>
      </w:r>
      <w:r w:rsidRPr="00BB3119">
        <w:t xml:space="preserve"> whose [principal address </w:t>
      </w:r>
      <w:r w:rsidRPr="00BB3119">
        <w:rPr>
          <w:i/>
        </w:rPr>
        <w:t xml:space="preserve">or </w:t>
      </w:r>
      <w:r w:rsidRPr="00BB3119">
        <w:t>registered office] is at [●]; and</w:t>
      </w:r>
    </w:p>
    <w:p w14:paraId="3E4C375E" w14:textId="77777777" w:rsidR="00BB3119" w:rsidRPr="00BB3119" w:rsidRDefault="00BB3119" w:rsidP="006C74B3">
      <w:pPr>
        <w:jc w:val="both"/>
      </w:pPr>
    </w:p>
    <w:p w14:paraId="0CF4F27C" w14:textId="522BA8FC" w:rsidR="00BB3119" w:rsidRPr="00BB3119" w:rsidRDefault="00BB3119" w:rsidP="006C74B3">
      <w:pPr>
        <w:numPr>
          <w:ilvl w:val="0"/>
          <w:numId w:val="5"/>
        </w:numPr>
        <w:jc w:val="both"/>
      </w:pPr>
      <w:r w:rsidRPr="00BB3119">
        <w:t>[</w:t>
      </w:r>
      <w:r w:rsidRPr="00BB3119">
        <w:rPr>
          <w:b/>
        </w:rPr>
        <w:t>●</w:t>
      </w:r>
      <w:r w:rsidRPr="00BB3119">
        <w:t>] [</w:t>
      </w:r>
      <w:r w:rsidRPr="00BB3119">
        <w:rPr>
          <w:b/>
        </w:rPr>
        <w:t>LIMITED</w:t>
      </w:r>
      <w:r w:rsidRPr="00BB3119">
        <w:t>][</w:t>
      </w:r>
      <w:r w:rsidRPr="00BB3119">
        <w:rPr>
          <w:b/>
        </w:rPr>
        <w:t>INC</w:t>
      </w:r>
      <w:r w:rsidRPr="00BB3119">
        <w:t>] (the “</w:t>
      </w:r>
      <w:r w:rsidRPr="00BB3119">
        <w:rPr>
          <w:b/>
        </w:rPr>
        <w:t>Licensee</w:t>
      </w:r>
      <w:r w:rsidRPr="00BB3119">
        <w:t>”), [a company inco</w:t>
      </w:r>
      <w:r w:rsidR="00103D89">
        <w:t>rpo</w:t>
      </w:r>
      <w:r w:rsidRPr="00BB3119">
        <w:t>rated in [●] under registration number [●]]</w:t>
      </w:r>
      <w:r w:rsidR="00935E75">
        <w:t>,</w:t>
      </w:r>
      <w:r w:rsidRPr="00BB3119">
        <w:t xml:space="preserve"> whose [principal place of business </w:t>
      </w:r>
      <w:r w:rsidRPr="00BB3119">
        <w:rPr>
          <w:i/>
        </w:rPr>
        <w:t xml:space="preserve">or </w:t>
      </w:r>
      <w:r w:rsidRPr="00BB3119">
        <w:t>registered office] is at [●].</w:t>
      </w:r>
    </w:p>
    <w:p w14:paraId="2C0730A7" w14:textId="77777777" w:rsidR="00BB3119" w:rsidRPr="00BB3119" w:rsidRDefault="00BB3119" w:rsidP="006C74B3">
      <w:pPr>
        <w:jc w:val="both"/>
      </w:pPr>
    </w:p>
    <w:p w14:paraId="2AE23396" w14:textId="77777777" w:rsidR="00BB3119" w:rsidRPr="00BB3119" w:rsidRDefault="00BB3119" w:rsidP="006C74B3">
      <w:pPr>
        <w:jc w:val="both"/>
      </w:pPr>
      <w:r w:rsidRPr="00BB3119">
        <w:rPr>
          <w:b/>
        </w:rPr>
        <w:t>Background:</w:t>
      </w:r>
    </w:p>
    <w:p w14:paraId="42E1CED1" w14:textId="77777777" w:rsidR="00BB3119" w:rsidRPr="00BB3119" w:rsidRDefault="00BB3119" w:rsidP="006C74B3">
      <w:pPr>
        <w:jc w:val="both"/>
      </w:pPr>
    </w:p>
    <w:p w14:paraId="7669653E" w14:textId="2308A117" w:rsidR="00D72069" w:rsidRDefault="003959D2" w:rsidP="006C74B3">
      <w:pPr>
        <w:numPr>
          <w:ilvl w:val="0"/>
          <w:numId w:val="8"/>
        </w:numPr>
        <w:jc w:val="both"/>
      </w:pPr>
      <w:r>
        <w:t xml:space="preserve">The HEI </w:t>
      </w:r>
      <w:r w:rsidR="00A40B85">
        <w:t xml:space="preserve">wishes to </w:t>
      </w:r>
      <w:r w:rsidR="00472530">
        <w:t>support</w:t>
      </w:r>
      <w:r w:rsidR="00F211A1">
        <w:t xml:space="preserve"> the search </w:t>
      </w:r>
      <w:r w:rsidR="005D49B7">
        <w:t xml:space="preserve">for, </w:t>
      </w:r>
      <w:r w:rsidR="00F211A1">
        <w:t xml:space="preserve">and </w:t>
      </w:r>
      <w:r w:rsidR="00432692">
        <w:t xml:space="preserve">the </w:t>
      </w:r>
      <w:r w:rsidR="00F211A1">
        <w:t>development of</w:t>
      </w:r>
      <w:r w:rsidR="005D49B7">
        <w:t>,</w:t>
      </w:r>
      <w:r w:rsidR="00F211A1">
        <w:t xml:space="preserve"> </w:t>
      </w:r>
      <w:r w:rsidR="005D49B7">
        <w:t xml:space="preserve">new </w:t>
      </w:r>
      <w:r w:rsidR="00F211A1">
        <w:t xml:space="preserve">technologies that </w:t>
      </w:r>
      <w:r w:rsidR="005D49B7">
        <w:t>may</w:t>
      </w:r>
      <w:r w:rsidR="00F211A1">
        <w:t xml:space="preserve"> help </w:t>
      </w:r>
      <w:r w:rsidR="005D49B7">
        <w:t xml:space="preserve">to </w:t>
      </w:r>
      <w:r w:rsidR="00F211A1">
        <w:t>bring the current C</w:t>
      </w:r>
      <w:r w:rsidR="00342FBD">
        <w:t>OVID</w:t>
      </w:r>
      <w:r w:rsidR="00F211A1">
        <w:t xml:space="preserve">-19 pandemic to an end. </w:t>
      </w:r>
      <w:r w:rsidR="00D72069">
        <w:t xml:space="preserve">The HEI has developed the </w:t>
      </w:r>
      <w:r w:rsidR="001A42BA">
        <w:t>i</w:t>
      </w:r>
      <w:r w:rsidR="00D72069">
        <w:t xml:space="preserve">ntellectual </w:t>
      </w:r>
      <w:r w:rsidR="001A42BA">
        <w:t>p</w:t>
      </w:r>
      <w:r w:rsidR="00D72069">
        <w:t>roperty</w:t>
      </w:r>
      <w:r w:rsidR="001A42BA">
        <w:t xml:space="preserve"> described in the attached Schedule (the “</w:t>
      </w:r>
      <w:r w:rsidR="001A42BA">
        <w:rPr>
          <w:b/>
          <w:bCs/>
        </w:rPr>
        <w:t>Intellectual Property</w:t>
      </w:r>
      <w:r w:rsidR="001A42BA">
        <w:t>”)</w:t>
      </w:r>
      <w:r w:rsidR="00D72069">
        <w:t>, which may be useful for these pu</w:t>
      </w:r>
      <w:r w:rsidR="00531833">
        <w:t>rpo</w:t>
      </w:r>
      <w:r w:rsidR="00D72069">
        <w:t>ses</w:t>
      </w:r>
      <w:r w:rsidR="00BB1F50">
        <w:t>,</w:t>
      </w:r>
      <w:r w:rsidR="00AF667F">
        <w:t xml:space="preserve"> and i</w:t>
      </w:r>
      <w:r w:rsidR="008A719C">
        <w:t xml:space="preserve">s willing to make </w:t>
      </w:r>
      <w:r w:rsidR="00805669">
        <w:t xml:space="preserve">available </w:t>
      </w:r>
      <w:r w:rsidR="008A719C">
        <w:t>th</w:t>
      </w:r>
      <w:r w:rsidR="00DF5785">
        <w:t>e Intellectual Property</w:t>
      </w:r>
      <w:r w:rsidR="008A719C">
        <w:t xml:space="preserve"> </w:t>
      </w:r>
      <w:r w:rsidR="00DB5BB9">
        <w:t xml:space="preserve">free of charge </w:t>
      </w:r>
      <w:r w:rsidR="008A719C">
        <w:t xml:space="preserve">to </w:t>
      </w:r>
      <w:r w:rsidR="00DF5785">
        <w:t>organisations</w:t>
      </w:r>
      <w:r w:rsidR="008A719C">
        <w:t xml:space="preserve"> engaged in such </w:t>
      </w:r>
      <w:r w:rsidR="00D31D64">
        <w:t>re</w:t>
      </w:r>
      <w:r w:rsidR="008A719C">
        <w:t xml:space="preserve">search and development </w:t>
      </w:r>
      <w:r w:rsidR="00185BCA">
        <w:t>activities</w:t>
      </w:r>
      <w:r w:rsidR="00DF5785">
        <w:t>.</w:t>
      </w:r>
    </w:p>
    <w:p w14:paraId="61A941AE" w14:textId="77777777" w:rsidR="00D72069" w:rsidRDefault="00D72069" w:rsidP="006C74B3">
      <w:pPr>
        <w:ind w:left="567"/>
        <w:jc w:val="both"/>
      </w:pPr>
    </w:p>
    <w:p w14:paraId="668E4A15" w14:textId="24ADABB4" w:rsidR="00B37879" w:rsidRDefault="0009131D" w:rsidP="006C74B3">
      <w:pPr>
        <w:numPr>
          <w:ilvl w:val="0"/>
          <w:numId w:val="8"/>
        </w:numPr>
        <w:jc w:val="both"/>
      </w:pPr>
      <w:r>
        <w:t>The Licensee</w:t>
      </w:r>
      <w:r w:rsidR="00B37879">
        <w:t xml:space="preserve"> is </w:t>
      </w:r>
      <w:r w:rsidR="005F18B9">
        <w:t xml:space="preserve">one such organisation </w:t>
      </w:r>
      <w:r w:rsidR="00813DA9">
        <w:t xml:space="preserve">currently </w:t>
      </w:r>
      <w:r w:rsidR="005F18B9">
        <w:t xml:space="preserve">engaged </w:t>
      </w:r>
      <w:r w:rsidR="00B37879">
        <w:t>in</w:t>
      </w:r>
      <w:r w:rsidR="005F18B9">
        <w:t xml:space="preserve"> </w:t>
      </w:r>
      <w:r w:rsidR="00B37879">
        <w:t>the search for, and the development of, such new technologie</w:t>
      </w:r>
      <w:r w:rsidR="00813DA9">
        <w:t>s and w</w:t>
      </w:r>
      <w:r w:rsidR="00B37879">
        <w:t xml:space="preserve">ishes to </w:t>
      </w:r>
      <w:r w:rsidR="00AF1655">
        <w:t>a</w:t>
      </w:r>
      <w:r w:rsidR="008A719C">
        <w:t>c</w:t>
      </w:r>
      <w:r w:rsidR="00AF1655">
        <w:t>quire</w:t>
      </w:r>
      <w:r w:rsidR="00D55956">
        <w:t xml:space="preserve"> a licence</w:t>
      </w:r>
      <w:r w:rsidR="00AF1655">
        <w:t xml:space="preserve"> </w:t>
      </w:r>
      <w:r w:rsidR="008A719C">
        <w:t>under the Intellectual Property for such pu</w:t>
      </w:r>
      <w:r w:rsidR="00F24BF1">
        <w:t>rpo</w:t>
      </w:r>
      <w:r w:rsidR="008A719C">
        <w:t xml:space="preserve">ses. </w:t>
      </w:r>
      <w:r w:rsidR="006A3990">
        <w:t>Accordingly, t</w:t>
      </w:r>
      <w:r w:rsidR="00AA1879">
        <w:t xml:space="preserve">he HEI is willing to grant </w:t>
      </w:r>
      <w:r w:rsidR="00164220">
        <w:t xml:space="preserve">the Licensee </w:t>
      </w:r>
      <w:r w:rsidR="00AA1879">
        <w:t xml:space="preserve">such </w:t>
      </w:r>
      <w:r w:rsidR="004D58B1">
        <w:t>a licence</w:t>
      </w:r>
      <w:r w:rsidR="001A42BA">
        <w:t xml:space="preserve"> on the terms </w:t>
      </w:r>
      <w:r w:rsidR="00AA1879">
        <w:t xml:space="preserve">set out below. </w:t>
      </w:r>
    </w:p>
    <w:p w14:paraId="0F95340D" w14:textId="77777777" w:rsidR="00BB3119" w:rsidRPr="00BB3119" w:rsidRDefault="00BB3119" w:rsidP="006C74B3">
      <w:pPr>
        <w:jc w:val="both"/>
      </w:pPr>
    </w:p>
    <w:p w14:paraId="69FA973C" w14:textId="77777777" w:rsidR="00BB3119" w:rsidRPr="00BB3119" w:rsidRDefault="00BB3119" w:rsidP="006C74B3">
      <w:pPr>
        <w:jc w:val="both"/>
      </w:pPr>
      <w:r w:rsidRPr="00BB3119">
        <w:rPr>
          <w:b/>
        </w:rPr>
        <w:t>The Parties agree as follows:</w:t>
      </w:r>
    </w:p>
    <w:p w14:paraId="1BB1B3F4" w14:textId="77777777" w:rsidR="00BB3119" w:rsidRPr="00BB3119" w:rsidRDefault="00BB3119" w:rsidP="006C74B3">
      <w:pPr>
        <w:jc w:val="both"/>
      </w:pPr>
    </w:p>
    <w:p w14:paraId="0B514B6B" w14:textId="77777777" w:rsidR="00BB3119" w:rsidRPr="00BB3119" w:rsidRDefault="00BB3119" w:rsidP="006C74B3">
      <w:pPr>
        <w:numPr>
          <w:ilvl w:val="0"/>
          <w:numId w:val="7"/>
        </w:numPr>
        <w:jc w:val="both"/>
        <w:rPr>
          <w:b/>
          <w:color w:val="A626AA"/>
        </w:rPr>
      </w:pPr>
      <w:r w:rsidRPr="00BB3119">
        <w:rPr>
          <w:b/>
          <w:color w:val="A626AA"/>
        </w:rPr>
        <w:t>Grant of rights</w:t>
      </w:r>
    </w:p>
    <w:p w14:paraId="48C70F0E" w14:textId="77777777" w:rsidR="00BB3119" w:rsidRPr="00BB3119" w:rsidRDefault="00BB3119" w:rsidP="006C74B3">
      <w:pPr>
        <w:jc w:val="both"/>
        <w:rPr>
          <w:b/>
        </w:rPr>
      </w:pPr>
    </w:p>
    <w:p w14:paraId="1FAD2B7D" w14:textId="70EBF177" w:rsidR="00340056" w:rsidRDefault="00BB3119" w:rsidP="006C74B3">
      <w:pPr>
        <w:numPr>
          <w:ilvl w:val="1"/>
          <w:numId w:val="7"/>
        </w:numPr>
        <w:jc w:val="both"/>
      </w:pPr>
      <w:bookmarkStart w:id="1" w:name="_Ref120972950"/>
      <w:bookmarkStart w:id="2" w:name="_Ref426711455"/>
      <w:bookmarkStart w:id="3" w:name="_Ref412223987"/>
      <w:r w:rsidRPr="00BB3119">
        <w:rPr>
          <w:i/>
        </w:rPr>
        <w:t>Licence</w:t>
      </w:r>
      <w:r w:rsidRPr="00611B41">
        <w:rPr>
          <w:rFonts w:cs="Arial"/>
          <w:i/>
        </w:rPr>
        <w:t>.</w:t>
      </w:r>
      <w:r w:rsidR="003741D2">
        <w:rPr>
          <w:rFonts w:cs="Arial"/>
          <w:i/>
        </w:rPr>
        <w:t xml:space="preserve"> </w:t>
      </w:r>
      <w:r w:rsidRPr="00611B41">
        <w:rPr>
          <w:rFonts w:cs="Arial"/>
        </w:rPr>
        <w:t xml:space="preserve">The </w:t>
      </w:r>
      <w:r w:rsidR="00996231" w:rsidRPr="00611B41">
        <w:rPr>
          <w:rFonts w:cs="Arial"/>
        </w:rPr>
        <w:t>HEI</w:t>
      </w:r>
      <w:r w:rsidRPr="00611B41">
        <w:rPr>
          <w:rFonts w:cs="Arial"/>
        </w:rPr>
        <w:t xml:space="preserve"> hereby grants to the Licensee, subject to the provisions of this Agreement</w:t>
      </w:r>
      <w:bookmarkEnd w:id="1"/>
      <w:r w:rsidRPr="00611B41">
        <w:rPr>
          <w:rFonts w:cs="Arial"/>
        </w:rPr>
        <w:t xml:space="preserve">, a </w:t>
      </w:r>
      <w:r w:rsidR="00F1680D" w:rsidRPr="00611B41">
        <w:rPr>
          <w:rFonts w:cs="Arial"/>
        </w:rPr>
        <w:t>worldwide,</w:t>
      </w:r>
      <w:r w:rsidR="00821BEC" w:rsidRPr="00611B41">
        <w:rPr>
          <w:rFonts w:cs="Arial"/>
        </w:rPr>
        <w:t xml:space="preserve"> royalty-free,</w:t>
      </w:r>
      <w:r w:rsidR="00F1680D" w:rsidRPr="00611B41">
        <w:rPr>
          <w:rFonts w:cs="Arial"/>
        </w:rPr>
        <w:t xml:space="preserve"> </w:t>
      </w:r>
      <w:r w:rsidRPr="00611B41">
        <w:rPr>
          <w:rFonts w:cs="Arial"/>
        </w:rPr>
        <w:t>non-transferable</w:t>
      </w:r>
      <w:r w:rsidR="00996231" w:rsidRPr="00611B41">
        <w:rPr>
          <w:rFonts w:cs="Arial"/>
        </w:rPr>
        <w:t>, non-sublicensable,</w:t>
      </w:r>
      <w:r w:rsidRPr="00611B41">
        <w:rPr>
          <w:rFonts w:cs="Arial"/>
        </w:rPr>
        <w:t xml:space="preserve"> and non-exclusive licence </w:t>
      </w:r>
      <w:r w:rsidR="00821BEC" w:rsidRPr="00611B41">
        <w:rPr>
          <w:rFonts w:cs="Arial"/>
        </w:rPr>
        <w:t>under</w:t>
      </w:r>
      <w:r w:rsidRPr="00611B41">
        <w:rPr>
          <w:rFonts w:cs="Arial"/>
        </w:rPr>
        <w:t xml:space="preserve"> the </w:t>
      </w:r>
      <w:r w:rsidR="001A42BA" w:rsidRPr="00611B41">
        <w:rPr>
          <w:rFonts w:cs="Arial"/>
        </w:rPr>
        <w:t>Intellectual Property</w:t>
      </w:r>
      <w:r w:rsidRPr="00611B41">
        <w:rPr>
          <w:rFonts w:cs="Arial"/>
        </w:rPr>
        <w:t xml:space="preserve"> </w:t>
      </w:r>
      <w:r w:rsidR="00DE2D20" w:rsidRPr="00611B41">
        <w:rPr>
          <w:rFonts w:cs="Arial"/>
        </w:rPr>
        <w:t xml:space="preserve">to </w:t>
      </w:r>
      <w:r w:rsidR="00E623C1" w:rsidRPr="00611B41">
        <w:rPr>
          <w:rFonts w:cs="Arial"/>
        </w:rPr>
        <w:t>carry out any act which would, but for a licence, otherwise infringe the Intellectual Property</w:t>
      </w:r>
      <w:r w:rsidR="00DE2D20" w:rsidRPr="00611B41">
        <w:rPr>
          <w:rFonts w:cs="Arial"/>
        </w:rPr>
        <w:t xml:space="preserve"> </w:t>
      </w:r>
      <w:r w:rsidR="00E623C1" w:rsidRPr="00611B41">
        <w:rPr>
          <w:rFonts w:cs="Arial"/>
        </w:rPr>
        <w:t>for the sole pu</w:t>
      </w:r>
      <w:r w:rsidR="00342FBD" w:rsidRPr="00611B41">
        <w:rPr>
          <w:rFonts w:cs="Arial"/>
        </w:rPr>
        <w:t>rpo</w:t>
      </w:r>
      <w:r w:rsidR="00E623C1" w:rsidRPr="00611B41">
        <w:rPr>
          <w:rFonts w:cs="Arial"/>
        </w:rPr>
        <w:t>se</w:t>
      </w:r>
      <w:r w:rsidR="00F05026" w:rsidRPr="00611B41">
        <w:rPr>
          <w:rFonts w:cs="Arial"/>
        </w:rPr>
        <w:t>s</w:t>
      </w:r>
      <w:r w:rsidR="00E623C1" w:rsidRPr="00611B41">
        <w:rPr>
          <w:rFonts w:cs="Arial"/>
        </w:rPr>
        <w:t xml:space="preserve"> of </w:t>
      </w:r>
      <w:r w:rsidR="00F05026" w:rsidRPr="00611B41">
        <w:rPr>
          <w:rFonts w:cs="Arial"/>
        </w:rPr>
        <w:t>diagnosing, preventing, containing</w:t>
      </w:r>
      <w:r w:rsidR="008724BD" w:rsidRPr="00611B41">
        <w:rPr>
          <w:rFonts w:cs="Arial"/>
        </w:rPr>
        <w:t>,</w:t>
      </w:r>
      <w:r w:rsidR="00F05026" w:rsidRPr="00611B41">
        <w:rPr>
          <w:rFonts w:cs="Arial"/>
        </w:rPr>
        <w:t xml:space="preserve"> treating </w:t>
      </w:r>
      <w:r w:rsidR="008724BD" w:rsidRPr="00611B41">
        <w:rPr>
          <w:rFonts w:cs="Arial"/>
        </w:rPr>
        <w:t xml:space="preserve">and/or minimising the impact of </w:t>
      </w:r>
      <w:r w:rsidR="00AE0E9D" w:rsidRPr="00611B41">
        <w:rPr>
          <w:rFonts w:cs="Arial"/>
        </w:rPr>
        <w:t xml:space="preserve">the </w:t>
      </w:r>
      <w:r w:rsidR="00340056" w:rsidRPr="00611B41">
        <w:rPr>
          <w:rFonts w:cs="Arial"/>
        </w:rPr>
        <w:t>COVID-19</w:t>
      </w:r>
      <w:r w:rsidR="00AE0E9D" w:rsidRPr="00611B41">
        <w:rPr>
          <w:rFonts w:cs="Arial"/>
        </w:rPr>
        <w:t xml:space="preserve"> </w:t>
      </w:r>
      <w:r w:rsidR="004A6ED7" w:rsidRPr="00611B41">
        <w:rPr>
          <w:rFonts w:cs="Arial"/>
        </w:rPr>
        <w:t>virus (as defined by the World Health Organisation</w:t>
      </w:r>
      <w:r w:rsidR="00C07BE8">
        <w:rPr>
          <w:rFonts w:cs="Arial"/>
        </w:rPr>
        <w:t>)</w:t>
      </w:r>
      <w:r w:rsidR="008724BD" w:rsidRPr="00611B41">
        <w:rPr>
          <w:rFonts w:cs="Arial"/>
        </w:rPr>
        <w:t>.</w:t>
      </w:r>
      <w:r w:rsidR="00B60866">
        <w:t xml:space="preserve"> </w:t>
      </w:r>
      <w:r w:rsidR="002232BF">
        <w:t>Licensee shall support patent costs, if any, pro rata with other licensees for the term of this agreement.</w:t>
      </w:r>
    </w:p>
    <w:bookmarkEnd w:id="2"/>
    <w:bookmarkEnd w:id="3"/>
    <w:p w14:paraId="213C1882" w14:textId="77777777" w:rsidR="00BB3119" w:rsidRPr="00BB3119" w:rsidRDefault="00BB3119" w:rsidP="006C74B3">
      <w:pPr>
        <w:jc w:val="both"/>
      </w:pPr>
    </w:p>
    <w:p w14:paraId="1984E9A1" w14:textId="06C7F021" w:rsidR="00BB3119" w:rsidRPr="00BB3119" w:rsidRDefault="00BB3119" w:rsidP="005F542C">
      <w:pPr>
        <w:numPr>
          <w:ilvl w:val="1"/>
          <w:numId w:val="7"/>
        </w:numPr>
        <w:jc w:val="both"/>
      </w:pPr>
      <w:r w:rsidRPr="00BB3119">
        <w:rPr>
          <w:i/>
        </w:rPr>
        <w:t>Reservation of rights.</w:t>
      </w:r>
      <w:r w:rsidRPr="00BB3119">
        <w:t xml:space="preserve"> </w:t>
      </w:r>
      <w:r w:rsidR="00996231" w:rsidRPr="007230C3">
        <w:rPr>
          <w:rFonts w:cs="Arial"/>
        </w:rPr>
        <w:t xml:space="preserve">Except for the licence expressly granted by Clause </w:t>
      </w:r>
      <w:r w:rsidR="00996231" w:rsidRPr="007230C3">
        <w:rPr>
          <w:rFonts w:cs="Arial"/>
        </w:rPr>
        <w:fldChar w:fldCharType="begin"/>
      </w:r>
      <w:r w:rsidR="00996231" w:rsidRPr="007230C3">
        <w:rPr>
          <w:rFonts w:cs="Arial"/>
        </w:rPr>
        <w:instrText xml:space="preserve"> REF _Ref426711455 \r \h </w:instrText>
      </w:r>
      <w:r w:rsidR="006C74B3" w:rsidRPr="007230C3">
        <w:rPr>
          <w:rFonts w:cs="Arial"/>
        </w:rPr>
        <w:instrText xml:space="preserve"> \* MERGEFORMAT </w:instrText>
      </w:r>
      <w:r w:rsidR="00996231" w:rsidRPr="007230C3">
        <w:rPr>
          <w:rFonts w:cs="Arial"/>
        </w:rPr>
      </w:r>
      <w:r w:rsidR="00996231" w:rsidRPr="007230C3">
        <w:rPr>
          <w:rFonts w:cs="Arial"/>
        </w:rPr>
        <w:fldChar w:fldCharType="separate"/>
      </w:r>
      <w:r w:rsidR="00A30853">
        <w:rPr>
          <w:rFonts w:cs="Arial"/>
        </w:rPr>
        <w:t>1.1</w:t>
      </w:r>
      <w:r w:rsidR="00996231" w:rsidRPr="007230C3">
        <w:rPr>
          <w:rFonts w:cs="Arial"/>
        </w:rPr>
        <w:fldChar w:fldCharType="end"/>
      </w:r>
      <w:r w:rsidR="00996231" w:rsidRPr="007230C3">
        <w:rPr>
          <w:rFonts w:cs="Arial"/>
        </w:rPr>
        <w:t xml:space="preserve">, the </w:t>
      </w:r>
      <w:r w:rsidR="008724BD" w:rsidRPr="007230C3">
        <w:rPr>
          <w:rFonts w:cs="Arial"/>
        </w:rPr>
        <w:t>HEI</w:t>
      </w:r>
      <w:r w:rsidR="00996231" w:rsidRPr="007230C3">
        <w:rPr>
          <w:rFonts w:cs="Arial"/>
        </w:rPr>
        <w:t xml:space="preserve"> reserves all its rights. </w:t>
      </w:r>
      <w:r w:rsidR="00075B32">
        <w:rPr>
          <w:rFonts w:cs="Arial"/>
        </w:rPr>
        <w:t>A</w:t>
      </w:r>
      <w:r w:rsidR="00996231" w:rsidRPr="005F542C">
        <w:rPr>
          <w:rFonts w:cs="Arial"/>
        </w:rPr>
        <w:t xml:space="preserve">s the licence granted in Clause </w:t>
      </w:r>
      <w:r w:rsidR="00996231" w:rsidRPr="005F542C">
        <w:rPr>
          <w:rFonts w:cs="Arial"/>
        </w:rPr>
        <w:fldChar w:fldCharType="begin"/>
      </w:r>
      <w:r w:rsidR="00996231" w:rsidRPr="005F542C">
        <w:rPr>
          <w:rFonts w:cs="Arial"/>
        </w:rPr>
        <w:instrText xml:space="preserve"> REF _Ref412223987 \r \h </w:instrText>
      </w:r>
      <w:r w:rsidR="006C74B3" w:rsidRPr="005F542C">
        <w:rPr>
          <w:rFonts w:cs="Arial"/>
        </w:rPr>
        <w:instrText xml:space="preserve"> \* MERGEFORMAT </w:instrText>
      </w:r>
      <w:r w:rsidR="00996231" w:rsidRPr="005F542C">
        <w:rPr>
          <w:rFonts w:cs="Arial"/>
        </w:rPr>
      </w:r>
      <w:r w:rsidR="00996231" w:rsidRPr="005F542C">
        <w:rPr>
          <w:rFonts w:cs="Arial"/>
        </w:rPr>
        <w:fldChar w:fldCharType="separate"/>
      </w:r>
      <w:r w:rsidR="00A30853">
        <w:rPr>
          <w:rFonts w:cs="Arial"/>
        </w:rPr>
        <w:t>1.1</w:t>
      </w:r>
      <w:r w:rsidR="00996231" w:rsidRPr="005F542C">
        <w:rPr>
          <w:rFonts w:cs="Arial"/>
        </w:rPr>
        <w:fldChar w:fldCharType="end"/>
      </w:r>
      <w:r w:rsidR="00996231" w:rsidRPr="005F542C">
        <w:rPr>
          <w:rFonts w:cs="Arial"/>
        </w:rPr>
        <w:t xml:space="preserve"> is non-exclusive, this Agreement places no restriction on the </w:t>
      </w:r>
      <w:r w:rsidR="008724BD" w:rsidRPr="005F542C">
        <w:rPr>
          <w:rFonts w:cs="Arial"/>
        </w:rPr>
        <w:t>HEI</w:t>
      </w:r>
      <w:r w:rsidR="00996231" w:rsidRPr="005F542C">
        <w:rPr>
          <w:rFonts w:cs="Arial"/>
        </w:rPr>
        <w:t xml:space="preserve">’s activities with respect to the </w:t>
      </w:r>
      <w:r w:rsidR="00BB5A3E" w:rsidRPr="005F542C">
        <w:rPr>
          <w:rFonts w:cs="Arial"/>
        </w:rPr>
        <w:t>Intellectual Property</w:t>
      </w:r>
      <w:r w:rsidR="00B54E82">
        <w:rPr>
          <w:rFonts w:cs="Arial"/>
        </w:rPr>
        <w:t xml:space="preserve">. </w:t>
      </w:r>
      <w:r w:rsidR="00075B32">
        <w:rPr>
          <w:rFonts w:cs="Arial"/>
        </w:rPr>
        <w:t>Without limiting the scope of the previous sentence</w:t>
      </w:r>
      <w:r w:rsidR="00B54E82">
        <w:rPr>
          <w:rFonts w:cs="Arial"/>
        </w:rPr>
        <w:t>,</w:t>
      </w:r>
      <w:r w:rsidR="00996231" w:rsidRPr="005F542C">
        <w:rPr>
          <w:rFonts w:cs="Arial"/>
        </w:rPr>
        <w:t xml:space="preserve"> the </w:t>
      </w:r>
      <w:r w:rsidR="008724BD" w:rsidRPr="005F542C">
        <w:rPr>
          <w:rFonts w:cs="Arial"/>
        </w:rPr>
        <w:t>HEI</w:t>
      </w:r>
      <w:r w:rsidR="00996231" w:rsidRPr="005F542C">
        <w:rPr>
          <w:rFonts w:cs="Arial"/>
        </w:rPr>
        <w:t xml:space="preserve"> reserves for itself and its affiliates and </w:t>
      </w:r>
      <w:r w:rsidR="00E53B0B">
        <w:rPr>
          <w:rFonts w:cs="Arial"/>
        </w:rPr>
        <w:t xml:space="preserve">other </w:t>
      </w:r>
      <w:r w:rsidR="00996231" w:rsidRPr="005F542C">
        <w:rPr>
          <w:rFonts w:cs="Arial"/>
        </w:rPr>
        <w:t>licensees the irrevocable, worldwide, and royalty-free right</w:t>
      </w:r>
      <w:r w:rsidR="008D7D2D" w:rsidRPr="005F542C">
        <w:rPr>
          <w:rFonts w:cs="Arial"/>
        </w:rPr>
        <w:t xml:space="preserve"> to use </w:t>
      </w:r>
      <w:r w:rsidR="00420D2D" w:rsidRPr="005F542C">
        <w:rPr>
          <w:rFonts w:cs="Arial"/>
        </w:rPr>
        <w:t>and/</w:t>
      </w:r>
      <w:r w:rsidR="008D7D2D" w:rsidRPr="005F542C">
        <w:rPr>
          <w:rFonts w:cs="Arial"/>
        </w:rPr>
        <w:t>or otherwise carry out any act with</w:t>
      </w:r>
      <w:r w:rsidR="00996231" w:rsidRPr="005F542C">
        <w:rPr>
          <w:rFonts w:cs="Arial"/>
        </w:rPr>
        <w:t xml:space="preserve"> the </w:t>
      </w:r>
      <w:r w:rsidR="00BB5A3E" w:rsidRPr="005F542C">
        <w:rPr>
          <w:rFonts w:cs="Arial"/>
        </w:rPr>
        <w:t>Intellectual Property</w:t>
      </w:r>
      <w:r w:rsidR="00996231" w:rsidRPr="005F542C">
        <w:rPr>
          <w:rFonts w:cs="Arial"/>
        </w:rPr>
        <w:t xml:space="preserve"> for any and all pu</w:t>
      </w:r>
      <w:r w:rsidR="00577765" w:rsidRPr="005F542C">
        <w:rPr>
          <w:rFonts w:cs="Arial"/>
        </w:rPr>
        <w:t>rpo</w:t>
      </w:r>
      <w:r w:rsidR="00996231" w:rsidRPr="005F542C">
        <w:rPr>
          <w:rFonts w:cs="Arial"/>
        </w:rPr>
        <w:t>ses</w:t>
      </w:r>
      <w:r w:rsidR="00E24123" w:rsidRPr="005F542C">
        <w:rPr>
          <w:rFonts w:cs="Arial"/>
        </w:rPr>
        <w:t>,</w:t>
      </w:r>
      <w:r w:rsidR="00996231" w:rsidRPr="005F542C">
        <w:rPr>
          <w:rFonts w:cs="Arial"/>
        </w:rPr>
        <w:t xml:space="preserve"> whether commercial or non-commercial</w:t>
      </w:r>
      <w:r w:rsidR="006C74B3" w:rsidRPr="005F542C">
        <w:rPr>
          <w:rFonts w:cs="Arial"/>
        </w:rPr>
        <w:t xml:space="preserve"> </w:t>
      </w:r>
      <w:r w:rsidR="00E24123" w:rsidRPr="005F542C">
        <w:rPr>
          <w:rFonts w:cs="Arial"/>
        </w:rPr>
        <w:t xml:space="preserve">and </w:t>
      </w:r>
      <w:r w:rsidR="006C74B3" w:rsidRPr="005F542C">
        <w:rPr>
          <w:rFonts w:cs="Arial"/>
        </w:rPr>
        <w:t>including</w:t>
      </w:r>
      <w:r w:rsidR="00E24123" w:rsidRPr="005F542C">
        <w:rPr>
          <w:rFonts w:cs="Arial"/>
        </w:rPr>
        <w:t xml:space="preserve"> </w:t>
      </w:r>
      <w:r w:rsidR="00996231" w:rsidRPr="005F542C">
        <w:rPr>
          <w:rFonts w:cs="Arial"/>
        </w:rPr>
        <w:t>research, teaching</w:t>
      </w:r>
      <w:r w:rsidR="00F50FA2" w:rsidRPr="005F542C">
        <w:rPr>
          <w:rFonts w:cs="Arial"/>
        </w:rPr>
        <w:t>,</w:t>
      </w:r>
      <w:r w:rsidR="00996231" w:rsidRPr="005F542C">
        <w:rPr>
          <w:rFonts w:cs="Arial"/>
        </w:rPr>
        <w:t xml:space="preserve"> and publication</w:t>
      </w:r>
      <w:r w:rsidR="006C74B3" w:rsidRPr="005F542C">
        <w:rPr>
          <w:rFonts w:cs="Arial"/>
        </w:rPr>
        <w:t>.</w:t>
      </w:r>
    </w:p>
    <w:p w14:paraId="5C0654E0" w14:textId="77777777" w:rsidR="00BB3119" w:rsidRPr="00BB3119" w:rsidRDefault="00BB3119" w:rsidP="00BB3119">
      <w:pPr>
        <w:rPr>
          <w:bCs/>
        </w:rPr>
      </w:pPr>
    </w:p>
    <w:p w14:paraId="2B7E4CA4" w14:textId="77777777" w:rsidR="0021757D" w:rsidRPr="00BB3119" w:rsidRDefault="0021757D" w:rsidP="0021757D">
      <w:pPr>
        <w:numPr>
          <w:ilvl w:val="0"/>
          <w:numId w:val="7"/>
        </w:numPr>
        <w:rPr>
          <w:b/>
          <w:color w:val="A626AA"/>
        </w:rPr>
      </w:pPr>
      <w:bookmarkStart w:id="4" w:name="_Ref121308749"/>
      <w:bookmarkStart w:id="5" w:name="_Ref121310322"/>
      <w:r w:rsidRPr="00BB3119">
        <w:rPr>
          <w:b/>
          <w:color w:val="A626AA"/>
        </w:rPr>
        <w:t>Duration and termination</w:t>
      </w:r>
      <w:bookmarkEnd w:id="4"/>
    </w:p>
    <w:p w14:paraId="274EF1E4" w14:textId="77777777" w:rsidR="0021757D" w:rsidRPr="00BB3119" w:rsidRDefault="0021757D" w:rsidP="0021757D">
      <w:pPr>
        <w:rPr>
          <w:b/>
        </w:rPr>
      </w:pPr>
    </w:p>
    <w:p w14:paraId="760F6518" w14:textId="269B678E" w:rsidR="00D82CE1" w:rsidRDefault="0021757D" w:rsidP="002369A4">
      <w:pPr>
        <w:numPr>
          <w:ilvl w:val="1"/>
          <w:numId w:val="7"/>
        </w:numPr>
        <w:jc w:val="both"/>
      </w:pPr>
      <w:bookmarkStart w:id="6" w:name="_Ref36741205"/>
      <w:bookmarkStart w:id="7" w:name="_Ref121308946"/>
      <w:r w:rsidRPr="00BB3119">
        <w:rPr>
          <w:i/>
        </w:rPr>
        <w:t xml:space="preserve">Commencement and termination by expiry. </w:t>
      </w:r>
      <w:r w:rsidRPr="00BB3119">
        <w:t>This Agreement, and the licence granted under</w:t>
      </w:r>
      <w:r>
        <w:t xml:space="preserve"> Clause </w:t>
      </w:r>
      <w:r w:rsidR="008B7B09" w:rsidRPr="007230C3">
        <w:rPr>
          <w:rFonts w:cs="Arial"/>
        </w:rPr>
        <w:fldChar w:fldCharType="begin"/>
      </w:r>
      <w:r w:rsidR="008B7B09" w:rsidRPr="007230C3">
        <w:rPr>
          <w:rFonts w:cs="Arial"/>
        </w:rPr>
        <w:instrText xml:space="preserve"> REF _Ref426711455 \r \h  \* MERGEFORMAT </w:instrText>
      </w:r>
      <w:r w:rsidR="008B7B09" w:rsidRPr="007230C3">
        <w:rPr>
          <w:rFonts w:cs="Arial"/>
        </w:rPr>
      </w:r>
      <w:r w:rsidR="008B7B09" w:rsidRPr="007230C3">
        <w:rPr>
          <w:rFonts w:cs="Arial"/>
        </w:rPr>
        <w:fldChar w:fldCharType="separate"/>
      </w:r>
      <w:r w:rsidR="00A30853">
        <w:rPr>
          <w:rFonts w:cs="Arial"/>
        </w:rPr>
        <w:t>1.1</w:t>
      </w:r>
      <w:r w:rsidR="008B7B09" w:rsidRPr="007230C3">
        <w:rPr>
          <w:rFonts w:cs="Arial"/>
        </w:rPr>
        <w:fldChar w:fldCharType="end"/>
      </w:r>
      <w:r w:rsidRPr="00BB3119">
        <w:t>, shall come into effect on the Commencement Date and</w:t>
      </w:r>
      <w:r w:rsidR="00227B7B">
        <w:t xml:space="preserve"> </w:t>
      </w:r>
      <w:r w:rsidRPr="00BB3119">
        <w:t xml:space="preserve">shall continue in force until </w:t>
      </w:r>
      <w:r w:rsidR="00D82CE1">
        <w:t>the first (1</w:t>
      </w:r>
      <w:r w:rsidR="00D82CE1" w:rsidRPr="00D82CE1">
        <w:rPr>
          <w:vertAlign w:val="superscript"/>
        </w:rPr>
        <w:t>st</w:t>
      </w:r>
      <w:r w:rsidR="00D82CE1">
        <w:t xml:space="preserve">) anniversary </w:t>
      </w:r>
      <w:r w:rsidR="00342FBD">
        <w:t xml:space="preserve">of the date on which the World Health Organisation declares the current COVID-19 pandemic to have ended. </w:t>
      </w:r>
      <w:r w:rsidR="00431E81">
        <w:t xml:space="preserve">On such date, this Agreement, and the licence granted under Clause </w:t>
      </w:r>
      <w:r w:rsidR="007474CF" w:rsidRPr="007230C3">
        <w:rPr>
          <w:rFonts w:cs="Arial"/>
        </w:rPr>
        <w:fldChar w:fldCharType="begin"/>
      </w:r>
      <w:r w:rsidR="007474CF" w:rsidRPr="007230C3">
        <w:rPr>
          <w:rFonts w:cs="Arial"/>
        </w:rPr>
        <w:instrText xml:space="preserve"> REF _Ref426711455 \r \h  \* MERGEFORMAT </w:instrText>
      </w:r>
      <w:r w:rsidR="007474CF" w:rsidRPr="007230C3">
        <w:rPr>
          <w:rFonts w:cs="Arial"/>
        </w:rPr>
      </w:r>
      <w:r w:rsidR="007474CF" w:rsidRPr="007230C3">
        <w:rPr>
          <w:rFonts w:cs="Arial"/>
        </w:rPr>
        <w:fldChar w:fldCharType="separate"/>
      </w:r>
      <w:r w:rsidR="007474CF">
        <w:rPr>
          <w:rFonts w:cs="Arial"/>
        </w:rPr>
        <w:t>1.1</w:t>
      </w:r>
      <w:r w:rsidR="007474CF" w:rsidRPr="007230C3">
        <w:rPr>
          <w:rFonts w:cs="Arial"/>
        </w:rPr>
        <w:fldChar w:fldCharType="end"/>
      </w:r>
      <w:r w:rsidR="00431E81">
        <w:t>, shall terminate automatically and without further notice</w:t>
      </w:r>
      <w:r w:rsidR="002232BF">
        <w:t xml:space="preserve"> unless the HEI and Licensee agree in writing to extend the term for a further agreed period in advance</w:t>
      </w:r>
      <w:r w:rsidR="00431E81">
        <w:t xml:space="preserve">. </w:t>
      </w:r>
    </w:p>
    <w:p w14:paraId="6DEFE4DC" w14:textId="77777777" w:rsidR="004B6092" w:rsidRDefault="004B6092" w:rsidP="004B6092">
      <w:pPr>
        <w:ind w:left="567"/>
        <w:jc w:val="both"/>
      </w:pPr>
    </w:p>
    <w:p w14:paraId="322D2CD1" w14:textId="5AEE1BB8" w:rsidR="004B6092" w:rsidRPr="005D3CF2" w:rsidRDefault="004B6092" w:rsidP="002369A4">
      <w:pPr>
        <w:numPr>
          <w:ilvl w:val="1"/>
          <w:numId w:val="7"/>
        </w:numPr>
        <w:jc w:val="both"/>
      </w:pPr>
      <w:r w:rsidRPr="005D3CF2">
        <w:rPr>
          <w:i/>
          <w:iCs/>
        </w:rPr>
        <w:t xml:space="preserve">Infringement of rights. </w:t>
      </w:r>
      <w:r w:rsidR="004C7928" w:rsidRPr="005D3CF2">
        <w:t>If any warning letter or other notice of infringement is received by the HEI or the Licensee</w:t>
      </w:r>
      <w:r w:rsidR="00037110" w:rsidRPr="005D3CF2">
        <w:t xml:space="preserve">, or </w:t>
      </w:r>
      <w:r w:rsidR="003E477C">
        <w:t xml:space="preserve">if </w:t>
      </w:r>
      <w:r w:rsidR="00037110" w:rsidRPr="005D3CF2">
        <w:t xml:space="preserve">any legal suit or other action is brought against the HEI or the Licensee, alleging infringement of any third-party rights </w:t>
      </w:r>
      <w:r w:rsidR="00395A1F" w:rsidRPr="005D3CF2">
        <w:t>in connection with any activity carried out with the Intellectual Property, the HEI may</w:t>
      </w:r>
      <w:r w:rsidR="002E6B4D">
        <w:t xml:space="preserve"> </w:t>
      </w:r>
      <w:r w:rsidR="00395A1F" w:rsidRPr="005D3CF2">
        <w:t>terminate this Agreement</w:t>
      </w:r>
      <w:r w:rsidR="003A382B">
        <w:t xml:space="preserve">, </w:t>
      </w:r>
      <w:r w:rsidR="004D7FDE">
        <w:t xml:space="preserve">and the licence granted under Clause </w:t>
      </w:r>
      <w:r w:rsidR="004D7FDE" w:rsidRPr="007230C3">
        <w:rPr>
          <w:rFonts w:cs="Arial"/>
        </w:rPr>
        <w:fldChar w:fldCharType="begin"/>
      </w:r>
      <w:r w:rsidR="004D7FDE" w:rsidRPr="007230C3">
        <w:rPr>
          <w:rFonts w:cs="Arial"/>
        </w:rPr>
        <w:instrText xml:space="preserve"> REF _Ref426711455 \r \h  \* MERGEFORMAT </w:instrText>
      </w:r>
      <w:r w:rsidR="004D7FDE" w:rsidRPr="007230C3">
        <w:rPr>
          <w:rFonts w:cs="Arial"/>
        </w:rPr>
      </w:r>
      <w:r w:rsidR="004D7FDE" w:rsidRPr="007230C3">
        <w:rPr>
          <w:rFonts w:cs="Arial"/>
        </w:rPr>
        <w:fldChar w:fldCharType="separate"/>
      </w:r>
      <w:r w:rsidR="004D7FDE">
        <w:rPr>
          <w:rFonts w:cs="Arial"/>
        </w:rPr>
        <w:t>1.1</w:t>
      </w:r>
      <w:r w:rsidR="004D7FDE" w:rsidRPr="007230C3">
        <w:rPr>
          <w:rFonts w:cs="Arial"/>
        </w:rPr>
        <w:fldChar w:fldCharType="end"/>
      </w:r>
      <w:r w:rsidR="003A382B">
        <w:rPr>
          <w:rFonts w:cs="Arial"/>
        </w:rPr>
        <w:t xml:space="preserve">, </w:t>
      </w:r>
      <w:r w:rsidR="005D3CF2" w:rsidRPr="005D3CF2">
        <w:t xml:space="preserve">at any time by notice in writing to the Licensee. </w:t>
      </w:r>
    </w:p>
    <w:p w14:paraId="36AB35F7" w14:textId="77777777" w:rsidR="009A1D75" w:rsidRDefault="009A1D75" w:rsidP="009A1D75">
      <w:pPr>
        <w:ind w:left="567"/>
        <w:jc w:val="both"/>
      </w:pPr>
    </w:p>
    <w:p w14:paraId="79F2FEDF" w14:textId="3C7E090B" w:rsidR="00BB3119" w:rsidRDefault="00E642AC" w:rsidP="002369A4">
      <w:pPr>
        <w:numPr>
          <w:ilvl w:val="0"/>
          <w:numId w:val="7"/>
        </w:numPr>
        <w:jc w:val="both"/>
        <w:rPr>
          <w:b/>
          <w:color w:val="A626AA"/>
        </w:rPr>
      </w:pPr>
      <w:bookmarkStart w:id="8" w:name="_Ref36743354"/>
      <w:bookmarkEnd w:id="6"/>
      <w:bookmarkEnd w:id="7"/>
      <w:r>
        <w:rPr>
          <w:b/>
          <w:color w:val="A626AA"/>
        </w:rPr>
        <w:t xml:space="preserve">No </w:t>
      </w:r>
      <w:r w:rsidR="002B0968">
        <w:rPr>
          <w:b/>
          <w:color w:val="A626AA"/>
        </w:rPr>
        <w:t xml:space="preserve">warranty and no </w:t>
      </w:r>
      <w:r w:rsidR="00BB3119" w:rsidRPr="00BB3119">
        <w:rPr>
          <w:b/>
          <w:color w:val="A626AA"/>
        </w:rPr>
        <w:t>liability</w:t>
      </w:r>
      <w:bookmarkEnd w:id="5"/>
      <w:bookmarkEnd w:id="8"/>
    </w:p>
    <w:p w14:paraId="3B376329" w14:textId="77777777" w:rsidR="002527FF" w:rsidRDefault="002527FF" w:rsidP="002369A4">
      <w:pPr>
        <w:ind w:left="567"/>
        <w:jc w:val="both"/>
        <w:rPr>
          <w:b/>
          <w:color w:val="A626AA"/>
        </w:rPr>
      </w:pPr>
    </w:p>
    <w:p w14:paraId="20DA862D" w14:textId="21E8083E" w:rsidR="00BC0D71" w:rsidRPr="00075B32" w:rsidRDefault="002527FF" w:rsidP="002369A4">
      <w:pPr>
        <w:numPr>
          <w:ilvl w:val="1"/>
          <w:numId w:val="7"/>
        </w:numPr>
        <w:jc w:val="both"/>
        <w:rPr>
          <w:rFonts w:cs="Arial"/>
          <w:b/>
          <w:color w:val="A626AA"/>
          <w:szCs w:val="20"/>
        </w:rPr>
      </w:pPr>
      <w:bookmarkStart w:id="9" w:name="_Ref36746616"/>
      <w:r w:rsidRPr="007A42E7">
        <w:rPr>
          <w:rFonts w:cs="Arial"/>
          <w:bCs/>
          <w:i/>
          <w:iCs/>
          <w:color w:val="000000" w:themeColor="text1"/>
          <w:szCs w:val="20"/>
        </w:rPr>
        <w:t>No warranty.</w:t>
      </w:r>
      <w:r w:rsidRPr="007A42E7">
        <w:rPr>
          <w:rFonts w:cs="Arial"/>
          <w:b/>
          <w:i/>
          <w:iCs/>
          <w:color w:val="000000" w:themeColor="text1"/>
          <w:szCs w:val="20"/>
        </w:rPr>
        <w:t xml:space="preserve"> </w:t>
      </w:r>
      <w:r w:rsidR="00F86100" w:rsidRPr="002369A4">
        <w:rPr>
          <w:rFonts w:cs="Arial"/>
        </w:rPr>
        <w:t xml:space="preserve">The Licensee acknowledges that the Intellectual Property is </w:t>
      </w:r>
      <w:r w:rsidR="007A42E7">
        <w:rPr>
          <w:rFonts w:cs="Arial"/>
        </w:rPr>
        <w:t>licensed</w:t>
      </w:r>
      <w:r w:rsidR="00F86100" w:rsidRPr="002369A4">
        <w:rPr>
          <w:rFonts w:cs="Arial"/>
        </w:rPr>
        <w:t xml:space="preserve"> ‘as is’ and without any express or implied warranties, representations, or undertakings. </w:t>
      </w:r>
      <w:r w:rsidR="00BC0D71" w:rsidRPr="002369A4">
        <w:rPr>
          <w:rFonts w:cs="Arial"/>
        </w:rPr>
        <w:t xml:space="preserve">Without limiting the scope of </w:t>
      </w:r>
      <w:r w:rsidR="00045D7C" w:rsidRPr="002369A4">
        <w:rPr>
          <w:rFonts w:cs="Arial"/>
        </w:rPr>
        <w:t>the previous sentence</w:t>
      </w:r>
      <w:r w:rsidR="00BC0D71" w:rsidRPr="002369A4">
        <w:rPr>
          <w:rFonts w:cs="Arial"/>
        </w:rPr>
        <w:t>, the</w:t>
      </w:r>
      <w:r w:rsidR="00045D7C" w:rsidRPr="002369A4">
        <w:rPr>
          <w:rFonts w:cs="Arial"/>
        </w:rPr>
        <w:t xml:space="preserve"> HEI </w:t>
      </w:r>
      <w:r w:rsidR="00BC0D71" w:rsidRPr="002369A4">
        <w:rPr>
          <w:rFonts w:cs="Arial"/>
        </w:rPr>
        <w:t>does not make any representation or give any warranty</w:t>
      </w:r>
      <w:r w:rsidR="0061777C">
        <w:rPr>
          <w:rFonts w:cs="Arial"/>
        </w:rPr>
        <w:t>, representation</w:t>
      </w:r>
      <w:r w:rsidR="00BC0D71" w:rsidRPr="002369A4">
        <w:rPr>
          <w:rFonts w:cs="Arial"/>
        </w:rPr>
        <w:t xml:space="preserve"> or undertaking:</w:t>
      </w:r>
      <w:r w:rsidR="00045D7C" w:rsidRPr="002369A4">
        <w:rPr>
          <w:rFonts w:cs="Arial"/>
        </w:rPr>
        <w:t xml:space="preserve"> (a) </w:t>
      </w:r>
      <w:r w:rsidR="00BC0D71" w:rsidRPr="002369A4">
        <w:rPr>
          <w:rFonts w:cs="Arial"/>
        </w:rPr>
        <w:t>as to the</w:t>
      </w:r>
      <w:r w:rsidR="003F79EB">
        <w:rPr>
          <w:rFonts w:cs="Arial"/>
        </w:rPr>
        <w:t xml:space="preserve"> scope,</w:t>
      </w:r>
      <w:r w:rsidR="00BC0D71" w:rsidRPr="002369A4">
        <w:rPr>
          <w:rFonts w:cs="Arial"/>
        </w:rPr>
        <w:t xml:space="preserve"> efficacy</w:t>
      </w:r>
      <w:r w:rsidR="0051159E">
        <w:rPr>
          <w:rFonts w:cs="Arial"/>
        </w:rPr>
        <w:t>,</w:t>
      </w:r>
      <w:r w:rsidR="00BC0D71" w:rsidRPr="002369A4">
        <w:rPr>
          <w:rFonts w:cs="Arial"/>
        </w:rPr>
        <w:t xml:space="preserve"> or usefulness of the Intellectual Property; or</w:t>
      </w:r>
      <w:r w:rsidR="00045D7C" w:rsidRPr="002369A4">
        <w:rPr>
          <w:rFonts w:cs="Arial"/>
        </w:rPr>
        <w:t xml:space="preserve"> (b) </w:t>
      </w:r>
      <w:r w:rsidR="00BC0D71" w:rsidRPr="002369A4">
        <w:rPr>
          <w:rFonts w:cs="Arial"/>
        </w:rPr>
        <w:t xml:space="preserve">that any of the Intellectual </w:t>
      </w:r>
      <w:r w:rsidR="00BC0D71" w:rsidRPr="002369A4">
        <w:rPr>
          <w:rFonts w:cs="Arial"/>
        </w:rPr>
        <w:lastRenderedPageBreak/>
        <w:t>Property is or will be valid or existing; or</w:t>
      </w:r>
      <w:r w:rsidR="00045D7C" w:rsidRPr="002369A4">
        <w:rPr>
          <w:rFonts w:cs="Arial"/>
        </w:rPr>
        <w:t xml:space="preserve"> (c) </w:t>
      </w:r>
      <w:r w:rsidR="00BC0D71" w:rsidRPr="002369A4">
        <w:rPr>
          <w:rFonts w:cs="Arial"/>
        </w:rPr>
        <w:t>that the use of the Intellectual Property will not infringe any intellectual property or other rights of any other person; or</w:t>
      </w:r>
      <w:r w:rsidR="00045D7C" w:rsidRPr="002369A4">
        <w:rPr>
          <w:rFonts w:cs="Arial"/>
        </w:rPr>
        <w:t xml:space="preserve"> (d) that the Intellectual Property is </w:t>
      </w:r>
      <w:r w:rsidR="00BC0D71" w:rsidRPr="002369A4">
        <w:rPr>
          <w:rFonts w:cs="Arial"/>
        </w:rPr>
        <w:t xml:space="preserve">of </w:t>
      </w:r>
      <w:r w:rsidR="00366AA1" w:rsidRPr="002369A4">
        <w:rPr>
          <w:rFonts w:cs="Arial"/>
        </w:rPr>
        <w:t xml:space="preserve">merchantable or </w:t>
      </w:r>
      <w:r w:rsidR="00BC0D71" w:rsidRPr="002369A4">
        <w:rPr>
          <w:rFonts w:cs="Arial"/>
        </w:rPr>
        <w:t xml:space="preserve">satisfactory quality or </w:t>
      </w:r>
      <w:r w:rsidR="00366AA1" w:rsidRPr="002369A4">
        <w:rPr>
          <w:rFonts w:cs="Arial"/>
        </w:rPr>
        <w:t xml:space="preserve">is </w:t>
      </w:r>
      <w:r w:rsidR="00BC0D71" w:rsidRPr="002369A4">
        <w:rPr>
          <w:rFonts w:cs="Arial"/>
        </w:rPr>
        <w:t xml:space="preserve">fit for </w:t>
      </w:r>
      <w:r w:rsidR="00366AA1" w:rsidRPr="002369A4">
        <w:rPr>
          <w:rFonts w:cs="Arial"/>
        </w:rPr>
        <w:t>any particular</w:t>
      </w:r>
      <w:r w:rsidR="00BC0D71" w:rsidRPr="002369A4">
        <w:rPr>
          <w:rFonts w:cs="Arial"/>
        </w:rPr>
        <w:t xml:space="preserve"> purpose</w:t>
      </w:r>
      <w:r w:rsidR="002C417D">
        <w:rPr>
          <w:rFonts w:cs="Arial"/>
        </w:rPr>
        <w:t>.</w:t>
      </w:r>
      <w:bookmarkEnd w:id="9"/>
    </w:p>
    <w:p w14:paraId="5D90F522" w14:textId="77777777" w:rsidR="00075B32" w:rsidRPr="00075B32" w:rsidRDefault="00075B32" w:rsidP="00075B32">
      <w:pPr>
        <w:ind w:left="567"/>
        <w:jc w:val="both"/>
        <w:rPr>
          <w:rFonts w:cs="Arial"/>
          <w:b/>
          <w:color w:val="A626AA"/>
          <w:szCs w:val="20"/>
        </w:rPr>
      </w:pPr>
    </w:p>
    <w:p w14:paraId="586B27F0" w14:textId="37F184BE" w:rsidR="00075B32" w:rsidRPr="009754DB" w:rsidRDefault="00075B32" w:rsidP="009754DB">
      <w:pPr>
        <w:numPr>
          <w:ilvl w:val="1"/>
          <w:numId w:val="7"/>
        </w:numPr>
        <w:jc w:val="both"/>
        <w:rPr>
          <w:rFonts w:cs="Arial"/>
          <w:b/>
          <w:color w:val="A626AA"/>
          <w:szCs w:val="20"/>
        </w:rPr>
      </w:pPr>
      <w:bookmarkStart w:id="10" w:name="_Ref36806785"/>
      <w:r>
        <w:rPr>
          <w:rFonts w:cs="Arial"/>
          <w:i/>
          <w:iCs/>
        </w:rPr>
        <w:t>No other rights</w:t>
      </w:r>
      <w:r w:rsidR="00514827">
        <w:rPr>
          <w:rFonts w:cs="Arial"/>
          <w:i/>
          <w:iCs/>
        </w:rPr>
        <w:t xml:space="preserve"> granted</w:t>
      </w:r>
      <w:r>
        <w:rPr>
          <w:rFonts w:cs="Arial"/>
          <w:i/>
          <w:iCs/>
        </w:rPr>
        <w:t xml:space="preserve">. </w:t>
      </w:r>
      <w:r w:rsidR="009754DB">
        <w:rPr>
          <w:rFonts w:cs="Arial"/>
        </w:rPr>
        <w:t>For the avoidance of doubt, t</w:t>
      </w:r>
      <w:r w:rsidRPr="009754DB">
        <w:rPr>
          <w:rFonts w:cs="Arial"/>
        </w:rPr>
        <w:t xml:space="preserve">he HEI grants </w:t>
      </w:r>
      <w:r w:rsidR="00183DE4">
        <w:rPr>
          <w:rFonts w:cs="Arial"/>
        </w:rPr>
        <w:t xml:space="preserve">the Licensee </w:t>
      </w:r>
      <w:r w:rsidRPr="009754DB">
        <w:rPr>
          <w:rFonts w:cs="Arial"/>
        </w:rPr>
        <w:t>no rights to any intellectual property other than the Intellectual Property</w:t>
      </w:r>
      <w:r w:rsidR="009754DB">
        <w:rPr>
          <w:rFonts w:cs="Arial"/>
        </w:rPr>
        <w:t>. The Licensee acknowledges that its activities with the Intellectual Property (to the extent permitted by this Agreement) may require licences to certain third-party intellectual property</w:t>
      </w:r>
      <w:r w:rsidR="00736B92">
        <w:rPr>
          <w:rFonts w:cs="Arial"/>
        </w:rPr>
        <w:t xml:space="preserve"> and that </w:t>
      </w:r>
      <w:r w:rsidR="0060321D">
        <w:rPr>
          <w:rFonts w:cs="Arial"/>
        </w:rPr>
        <w:t>the Licensee</w:t>
      </w:r>
      <w:r w:rsidR="00736B92">
        <w:rPr>
          <w:rFonts w:cs="Arial"/>
        </w:rPr>
        <w:t xml:space="preserve"> </w:t>
      </w:r>
      <w:r w:rsidR="009754DB">
        <w:rPr>
          <w:rFonts w:cs="Arial"/>
        </w:rPr>
        <w:t>shall be responsible for obtaining any such licences</w:t>
      </w:r>
      <w:r w:rsidR="00736B92">
        <w:rPr>
          <w:rFonts w:cs="Arial"/>
        </w:rPr>
        <w:t>. N</w:t>
      </w:r>
      <w:r w:rsidR="009754DB">
        <w:rPr>
          <w:rFonts w:cs="Arial"/>
        </w:rPr>
        <w:t>othing in this Agreement shall require the HEI to provide the Licensee with any such licences</w:t>
      </w:r>
      <w:r w:rsidR="00736B92">
        <w:rPr>
          <w:rFonts w:cs="Arial"/>
        </w:rPr>
        <w:t xml:space="preserve"> or to disclose to the Licensee </w:t>
      </w:r>
      <w:r w:rsidR="004C04F0">
        <w:rPr>
          <w:rFonts w:cs="Arial"/>
        </w:rPr>
        <w:t>any information that may be relevant thereto.</w:t>
      </w:r>
      <w:bookmarkEnd w:id="10"/>
      <w:r w:rsidR="004C04F0">
        <w:rPr>
          <w:rFonts w:cs="Arial"/>
        </w:rPr>
        <w:t xml:space="preserve"> </w:t>
      </w:r>
    </w:p>
    <w:p w14:paraId="796A263A" w14:textId="77777777" w:rsidR="009754DB" w:rsidRDefault="009754DB" w:rsidP="009754DB">
      <w:pPr>
        <w:pStyle w:val="ListParagraph"/>
        <w:rPr>
          <w:rFonts w:cs="Arial"/>
          <w:b/>
          <w:color w:val="A626AA"/>
          <w:szCs w:val="20"/>
        </w:rPr>
      </w:pPr>
    </w:p>
    <w:p w14:paraId="4182F855" w14:textId="3845F29A" w:rsidR="00837ADB" w:rsidRPr="001B5CCF" w:rsidRDefault="002369A4" w:rsidP="00E2373D">
      <w:pPr>
        <w:numPr>
          <w:ilvl w:val="1"/>
          <w:numId w:val="7"/>
        </w:numPr>
        <w:jc w:val="both"/>
        <w:rPr>
          <w:rFonts w:cs="Arial"/>
          <w:b/>
          <w:color w:val="A626AA"/>
          <w:szCs w:val="20"/>
        </w:rPr>
      </w:pPr>
      <w:bookmarkStart w:id="11" w:name="_Ref36742094"/>
      <w:bookmarkStart w:id="12" w:name="_Ref36746617"/>
      <w:r w:rsidRPr="001B5CCF">
        <w:rPr>
          <w:rFonts w:cs="Arial"/>
          <w:bCs/>
          <w:i/>
          <w:iCs/>
          <w:color w:val="000000" w:themeColor="text1"/>
          <w:szCs w:val="20"/>
        </w:rPr>
        <w:t>No liability</w:t>
      </w:r>
      <w:r w:rsidRPr="001B5CCF">
        <w:rPr>
          <w:rFonts w:cs="Arial"/>
          <w:bCs/>
          <w:color w:val="000000" w:themeColor="text1"/>
          <w:szCs w:val="20"/>
        </w:rPr>
        <w:t>.</w:t>
      </w:r>
      <w:r w:rsidRPr="001B5CCF">
        <w:rPr>
          <w:rFonts w:cs="Arial"/>
          <w:b/>
          <w:color w:val="000000" w:themeColor="text1"/>
          <w:szCs w:val="20"/>
        </w:rPr>
        <w:t xml:space="preserve"> </w:t>
      </w:r>
      <w:bookmarkEnd w:id="11"/>
      <w:r w:rsidR="006406EC" w:rsidRPr="00E2373D">
        <w:rPr>
          <w:rFonts w:cs="Arial"/>
          <w:bCs/>
          <w:color w:val="000000" w:themeColor="text1"/>
          <w:szCs w:val="20"/>
        </w:rPr>
        <w:t xml:space="preserve">The HEI shall have no liability to the Licensee, whether in contract, tort (including negligence), or otherwise, in relation to the </w:t>
      </w:r>
      <w:r w:rsidR="002626C4" w:rsidRPr="00E2373D">
        <w:rPr>
          <w:rFonts w:cs="Arial"/>
          <w:szCs w:val="20"/>
        </w:rPr>
        <w:t>Intellectual Property</w:t>
      </w:r>
      <w:r w:rsidR="006406EC" w:rsidRPr="00E2373D">
        <w:rPr>
          <w:rFonts w:cs="Arial"/>
          <w:szCs w:val="20"/>
        </w:rPr>
        <w:t xml:space="preserve"> to the maximum extent permitted </w:t>
      </w:r>
      <w:r w:rsidR="002E42CF" w:rsidRPr="00E2373D">
        <w:rPr>
          <w:rFonts w:cs="Arial"/>
          <w:szCs w:val="20"/>
        </w:rPr>
        <w:t>by</w:t>
      </w:r>
      <w:r w:rsidR="006406EC" w:rsidRPr="00E2373D">
        <w:rPr>
          <w:rFonts w:cs="Arial"/>
          <w:szCs w:val="20"/>
        </w:rPr>
        <w:t xml:space="preserve"> applicable law. The </w:t>
      </w:r>
      <w:r w:rsidR="002626C4" w:rsidRPr="00E2373D">
        <w:rPr>
          <w:rFonts w:cs="Arial"/>
          <w:szCs w:val="20"/>
        </w:rPr>
        <w:t>Licensee</w:t>
      </w:r>
      <w:r w:rsidR="006406EC" w:rsidRPr="00E2373D">
        <w:rPr>
          <w:rFonts w:cs="Arial"/>
          <w:szCs w:val="20"/>
        </w:rPr>
        <w:t xml:space="preserve"> shall indemnify the </w:t>
      </w:r>
      <w:r w:rsidR="002626C4" w:rsidRPr="00E2373D">
        <w:rPr>
          <w:rFonts w:cs="Arial"/>
          <w:szCs w:val="20"/>
        </w:rPr>
        <w:t>HEI</w:t>
      </w:r>
      <w:r w:rsidR="006406EC" w:rsidRPr="00E2373D">
        <w:rPr>
          <w:rFonts w:cs="Arial"/>
          <w:szCs w:val="20"/>
        </w:rPr>
        <w:t xml:space="preserve"> from and against </w:t>
      </w:r>
      <w:r w:rsidR="00BC3A76" w:rsidRPr="00E2373D">
        <w:rPr>
          <w:rFonts w:cs="Arial"/>
        </w:rPr>
        <w:t xml:space="preserve">any and all losses, damages, fines, penalties, liabilities, charges, and any other costs, fees and expenses of any nature whatsoever suffered or incurred by </w:t>
      </w:r>
      <w:r w:rsidR="00457378" w:rsidRPr="00E2373D">
        <w:rPr>
          <w:rFonts w:cs="Arial"/>
        </w:rPr>
        <w:t>the HEI</w:t>
      </w:r>
      <w:r w:rsidR="00BC3A76" w:rsidRPr="00E2373D">
        <w:rPr>
          <w:rFonts w:cs="Arial"/>
        </w:rPr>
        <w:t xml:space="preserve"> in connection with any claim, demand, proceeding, judgment, or any other action of any nature whatsoever</w:t>
      </w:r>
      <w:r w:rsidR="00E2373D" w:rsidRPr="00E2373D">
        <w:rPr>
          <w:rFonts w:cs="Arial"/>
        </w:rPr>
        <w:t xml:space="preserve"> arising out of or in connection with</w:t>
      </w:r>
      <w:r w:rsidR="00E2373D">
        <w:rPr>
          <w:rFonts w:cs="Arial"/>
        </w:rPr>
        <w:t>:</w:t>
      </w:r>
      <w:r w:rsidR="00837ADB" w:rsidRPr="00E2373D">
        <w:rPr>
          <w:rFonts w:cs="Arial"/>
          <w:szCs w:val="20"/>
        </w:rPr>
        <w:t xml:space="preserve"> (a) </w:t>
      </w:r>
      <w:r w:rsidR="003E49FA" w:rsidRPr="00E2373D">
        <w:rPr>
          <w:rFonts w:cs="Arial"/>
          <w:szCs w:val="20"/>
        </w:rPr>
        <w:t>any</w:t>
      </w:r>
      <w:r w:rsidR="00837ADB" w:rsidRPr="00E2373D">
        <w:rPr>
          <w:rFonts w:cs="Arial"/>
          <w:szCs w:val="20"/>
        </w:rPr>
        <w:t xml:space="preserve"> use by the Licensee of the Intellectual Property or the exercise of any of the rights granted to the Licensee under this Agreement; </w:t>
      </w:r>
      <w:r w:rsidR="00E2373D">
        <w:rPr>
          <w:rFonts w:cs="Arial"/>
          <w:szCs w:val="20"/>
        </w:rPr>
        <w:t>and/</w:t>
      </w:r>
      <w:r w:rsidR="00837ADB" w:rsidRPr="00E2373D">
        <w:rPr>
          <w:rFonts w:cs="Arial"/>
          <w:szCs w:val="20"/>
        </w:rPr>
        <w:t xml:space="preserve">or (b) </w:t>
      </w:r>
      <w:r w:rsidR="00891618" w:rsidRPr="00E2373D">
        <w:rPr>
          <w:rFonts w:cs="Arial"/>
          <w:szCs w:val="20"/>
        </w:rPr>
        <w:t>a</w:t>
      </w:r>
      <w:r w:rsidR="00CE01A8">
        <w:rPr>
          <w:rFonts w:cs="Arial"/>
          <w:szCs w:val="20"/>
        </w:rPr>
        <w:t>ny</w:t>
      </w:r>
      <w:r w:rsidR="00891618" w:rsidRPr="00E2373D">
        <w:rPr>
          <w:rFonts w:cs="Arial"/>
          <w:szCs w:val="20"/>
        </w:rPr>
        <w:t xml:space="preserve"> breach by the Licensee of any laws or regulations in any part of the world.</w:t>
      </w:r>
      <w:bookmarkEnd w:id="12"/>
      <w:r w:rsidR="00891618" w:rsidRPr="00E2373D">
        <w:rPr>
          <w:rFonts w:cs="Arial"/>
          <w:szCs w:val="20"/>
        </w:rPr>
        <w:t xml:space="preserve"> </w:t>
      </w:r>
    </w:p>
    <w:p w14:paraId="62911E11" w14:textId="77777777" w:rsidR="001B5CCF" w:rsidRDefault="001B5CCF" w:rsidP="001B5CCF">
      <w:pPr>
        <w:pStyle w:val="ListParagraph"/>
        <w:rPr>
          <w:rFonts w:cs="Arial"/>
          <w:b/>
          <w:color w:val="A626AA"/>
          <w:szCs w:val="20"/>
        </w:rPr>
      </w:pPr>
    </w:p>
    <w:p w14:paraId="4B3BC085" w14:textId="5C89475E" w:rsidR="001B5CCF" w:rsidRPr="00E2373D" w:rsidRDefault="001B5CCF" w:rsidP="00E2373D">
      <w:pPr>
        <w:numPr>
          <w:ilvl w:val="1"/>
          <w:numId w:val="7"/>
        </w:numPr>
        <w:jc w:val="both"/>
        <w:rPr>
          <w:rFonts w:cs="Arial"/>
          <w:b/>
          <w:color w:val="A626AA"/>
          <w:szCs w:val="20"/>
        </w:rPr>
      </w:pPr>
      <w:r w:rsidRPr="001B5CCF">
        <w:rPr>
          <w:rFonts w:cs="Arial"/>
          <w:bCs/>
          <w:i/>
          <w:iCs/>
          <w:color w:val="000000" w:themeColor="text1"/>
          <w:szCs w:val="20"/>
        </w:rPr>
        <w:t>Acknowledgement.</w:t>
      </w:r>
      <w:r>
        <w:rPr>
          <w:rFonts w:cs="Arial"/>
          <w:bCs/>
          <w:color w:val="000000" w:themeColor="text1"/>
          <w:szCs w:val="20"/>
        </w:rPr>
        <w:t xml:space="preserve"> </w:t>
      </w:r>
      <w:r w:rsidRPr="0061777C">
        <w:rPr>
          <w:rFonts w:cs="Arial"/>
          <w:bCs/>
          <w:color w:val="000000" w:themeColor="text1"/>
          <w:szCs w:val="20"/>
        </w:rPr>
        <w:t xml:space="preserve">The </w:t>
      </w:r>
      <w:r>
        <w:rPr>
          <w:rFonts w:cs="Arial"/>
          <w:bCs/>
          <w:color w:val="000000" w:themeColor="text1"/>
          <w:szCs w:val="20"/>
        </w:rPr>
        <w:t xml:space="preserve">HEI </w:t>
      </w:r>
      <w:r w:rsidR="00A64E59">
        <w:rPr>
          <w:rFonts w:cs="Arial"/>
          <w:bCs/>
          <w:color w:val="000000" w:themeColor="text1"/>
          <w:szCs w:val="20"/>
        </w:rPr>
        <w:t xml:space="preserve">grants the </w:t>
      </w:r>
      <w:r>
        <w:rPr>
          <w:rFonts w:cs="Arial"/>
          <w:bCs/>
          <w:color w:val="000000" w:themeColor="text1"/>
          <w:szCs w:val="20"/>
        </w:rPr>
        <w:t>licence</w:t>
      </w:r>
      <w:r w:rsidR="00A64E59">
        <w:rPr>
          <w:rFonts w:cs="Arial"/>
          <w:bCs/>
          <w:color w:val="000000" w:themeColor="text1"/>
          <w:szCs w:val="20"/>
        </w:rPr>
        <w:t xml:space="preserve"> under </w:t>
      </w:r>
      <w:r w:rsidR="00A64E59">
        <w:t xml:space="preserve">Clause </w:t>
      </w:r>
      <w:r w:rsidR="00A30853" w:rsidRPr="007230C3">
        <w:rPr>
          <w:rFonts w:cs="Arial"/>
        </w:rPr>
        <w:fldChar w:fldCharType="begin"/>
      </w:r>
      <w:r w:rsidR="00A30853" w:rsidRPr="007230C3">
        <w:rPr>
          <w:rFonts w:cs="Arial"/>
        </w:rPr>
        <w:instrText xml:space="preserve"> REF _Ref426711455 \r \h  \* MERGEFORMAT </w:instrText>
      </w:r>
      <w:r w:rsidR="00A30853" w:rsidRPr="007230C3">
        <w:rPr>
          <w:rFonts w:cs="Arial"/>
        </w:rPr>
      </w:r>
      <w:r w:rsidR="00A30853" w:rsidRPr="007230C3">
        <w:rPr>
          <w:rFonts w:cs="Arial"/>
        </w:rPr>
        <w:fldChar w:fldCharType="separate"/>
      </w:r>
      <w:r w:rsidR="00A30853">
        <w:rPr>
          <w:rFonts w:cs="Arial"/>
        </w:rPr>
        <w:t>1.1</w:t>
      </w:r>
      <w:r w:rsidR="00A30853" w:rsidRPr="007230C3">
        <w:rPr>
          <w:rFonts w:cs="Arial"/>
        </w:rPr>
        <w:fldChar w:fldCharType="end"/>
      </w:r>
      <w:r w:rsidR="00A64E59">
        <w:t xml:space="preserve"> </w:t>
      </w:r>
      <w:r>
        <w:rPr>
          <w:rFonts w:cs="Arial"/>
          <w:bCs/>
          <w:color w:val="000000" w:themeColor="text1"/>
          <w:szCs w:val="20"/>
        </w:rPr>
        <w:t xml:space="preserve">to the Licensee </w:t>
      </w:r>
      <w:r w:rsidR="00856A69">
        <w:rPr>
          <w:rFonts w:cs="Arial"/>
          <w:bCs/>
          <w:color w:val="000000" w:themeColor="text1"/>
          <w:szCs w:val="20"/>
        </w:rPr>
        <w:t>without requiring the payment of royalties or other licence fees</w:t>
      </w:r>
      <w:r w:rsidRPr="0061777C">
        <w:rPr>
          <w:rFonts w:cs="Arial"/>
          <w:bCs/>
          <w:color w:val="000000" w:themeColor="text1"/>
          <w:szCs w:val="20"/>
        </w:rPr>
        <w:t xml:space="preserve"> and</w:t>
      </w:r>
      <w:r>
        <w:rPr>
          <w:rFonts w:cs="Arial"/>
          <w:bCs/>
          <w:color w:val="000000" w:themeColor="text1"/>
          <w:szCs w:val="20"/>
        </w:rPr>
        <w:t>,</w:t>
      </w:r>
      <w:r w:rsidRPr="0061777C">
        <w:rPr>
          <w:rFonts w:cs="Arial"/>
          <w:bCs/>
          <w:color w:val="000000" w:themeColor="text1"/>
          <w:szCs w:val="20"/>
        </w:rPr>
        <w:t xml:space="preserve"> as such</w:t>
      </w:r>
      <w:r>
        <w:rPr>
          <w:rFonts w:cs="Arial"/>
          <w:bCs/>
          <w:color w:val="000000" w:themeColor="text1"/>
          <w:szCs w:val="20"/>
        </w:rPr>
        <w:t>,</w:t>
      </w:r>
      <w:r w:rsidRPr="0061777C">
        <w:rPr>
          <w:rFonts w:cs="Arial"/>
          <w:bCs/>
          <w:color w:val="000000" w:themeColor="text1"/>
          <w:szCs w:val="20"/>
        </w:rPr>
        <w:t xml:space="preserve"> the Licensee </w:t>
      </w:r>
      <w:r w:rsidR="0074195D">
        <w:rPr>
          <w:rFonts w:cs="Arial"/>
          <w:bCs/>
          <w:color w:val="000000" w:themeColor="text1"/>
          <w:szCs w:val="20"/>
        </w:rPr>
        <w:t xml:space="preserve">acknowledges and </w:t>
      </w:r>
      <w:r w:rsidRPr="00E2373D">
        <w:rPr>
          <w:rFonts w:cs="Arial"/>
          <w:bCs/>
          <w:color w:val="000000" w:themeColor="text1"/>
          <w:szCs w:val="20"/>
        </w:rPr>
        <w:t>agrees that the provisions of Clause</w:t>
      </w:r>
      <w:r w:rsidR="0012775D">
        <w:rPr>
          <w:rFonts w:cs="Arial"/>
          <w:bCs/>
          <w:color w:val="000000" w:themeColor="text1"/>
          <w:szCs w:val="20"/>
        </w:rPr>
        <w:t>s</w:t>
      </w:r>
      <w:r w:rsidRPr="00E2373D">
        <w:rPr>
          <w:rFonts w:cs="Arial"/>
          <w:bCs/>
          <w:color w:val="000000" w:themeColor="text1"/>
          <w:szCs w:val="20"/>
        </w:rPr>
        <w:t xml:space="preserve"> </w:t>
      </w:r>
      <w:r w:rsidR="0012775D">
        <w:rPr>
          <w:rFonts w:cs="Arial"/>
          <w:bCs/>
          <w:color w:val="000000" w:themeColor="text1"/>
          <w:szCs w:val="20"/>
        </w:rPr>
        <w:fldChar w:fldCharType="begin"/>
      </w:r>
      <w:r w:rsidR="0012775D">
        <w:rPr>
          <w:rFonts w:cs="Arial"/>
          <w:bCs/>
          <w:color w:val="000000" w:themeColor="text1"/>
          <w:szCs w:val="20"/>
        </w:rPr>
        <w:instrText xml:space="preserve"> REF _Ref36746616 \r \h </w:instrText>
      </w:r>
      <w:r w:rsidR="0012775D">
        <w:rPr>
          <w:rFonts w:cs="Arial"/>
          <w:bCs/>
          <w:color w:val="000000" w:themeColor="text1"/>
          <w:szCs w:val="20"/>
        </w:rPr>
      </w:r>
      <w:r w:rsidR="0012775D">
        <w:rPr>
          <w:rFonts w:cs="Arial"/>
          <w:bCs/>
          <w:color w:val="000000" w:themeColor="text1"/>
          <w:szCs w:val="20"/>
        </w:rPr>
        <w:fldChar w:fldCharType="separate"/>
      </w:r>
      <w:r w:rsidR="00A30853">
        <w:rPr>
          <w:rFonts w:cs="Arial"/>
          <w:bCs/>
          <w:color w:val="000000" w:themeColor="text1"/>
          <w:szCs w:val="20"/>
        </w:rPr>
        <w:t>3.1</w:t>
      </w:r>
      <w:r w:rsidR="0012775D">
        <w:rPr>
          <w:rFonts w:cs="Arial"/>
          <w:bCs/>
          <w:color w:val="000000" w:themeColor="text1"/>
          <w:szCs w:val="20"/>
        </w:rPr>
        <w:fldChar w:fldCharType="end"/>
      </w:r>
      <w:r w:rsidR="00271BEE">
        <w:rPr>
          <w:rFonts w:cs="Arial"/>
          <w:bCs/>
          <w:color w:val="000000" w:themeColor="text1"/>
          <w:szCs w:val="20"/>
        </w:rPr>
        <w:t xml:space="preserve">, </w:t>
      </w:r>
      <w:r w:rsidR="00271BEE">
        <w:rPr>
          <w:rFonts w:cs="Arial"/>
          <w:bCs/>
          <w:color w:val="000000" w:themeColor="text1"/>
          <w:szCs w:val="20"/>
        </w:rPr>
        <w:fldChar w:fldCharType="begin"/>
      </w:r>
      <w:r w:rsidR="00271BEE">
        <w:rPr>
          <w:rFonts w:cs="Arial"/>
          <w:bCs/>
          <w:color w:val="000000" w:themeColor="text1"/>
          <w:szCs w:val="20"/>
        </w:rPr>
        <w:instrText xml:space="preserve"> REF _Ref36806785 \r \h </w:instrText>
      </w:r>
      <w:r w:rsidR="00271BEE">
        <w:rPr>
          <w:rFonts w:cs="Arial"/>
          <w:bCs/>
          <w:color w:val="000000" w:themeColor="text1"/>
          <w:szCs w:val="20"/>
        </w:rPr>
      </w:r>
      <w:r w:rsidR="00271BEE">
        <w:rPr>
          <w:rFonts w:cs="Arial"/>
          <w:bCs/>
          <w:color w:val="000000" w:themeColor="text1"/>
          <w:szCs w:val="20"/>
        </w:rPr>
        <w:fldChar w:fldCharType="separate"/>
      </w:r>
      <w:r w:rsidR="00271BEE">
        <w:rPr>
          <w:rFonts w:cs="Arial"/>
          <w:bCs/>
          <w:color w:val="000000" w:themeColor="text1"/>
          <w:szCs w:val="20"/>
        </w:rPr>
        <w:t>3.2</w:t>
      </w:r>
      <w:r w:rsidR="00271BEE">
        <w:rPr>
          <w:rFonts w:cs="Arial"/>
          <w:bCs/>
          <w:color w:val="000000" w:themeColor="text1"/>
          <w:szCs w:val="20"/>
        </w:rPr>
        <w:fldChar w:fldCharType="end"/>
      </w:r>
      <w:r w:rsidR="00271BEE">
        <w:rPr>
          <w:rFonts w:cs="Arial"/>
          <w:bCs/>
          <w:color w:val="000000" w:themeColor="text1"/>
          <w:szCs w:val="20"/>
        </w:rPr>
        <w:t>, and</w:t>
      </w:r>
      <w:r w:rsidR="0012775D">
        <w:rPr>
          <w:rFonts w:cs="Arial"/>
          <w:bCs/>
          <w:color w:val="000000" w:themeColor="text1"/>
          <w:szCs w:val="20"/>
        </w:rPr>
        <w:t xml:space="preserve"> </w:t>
      </w:r>
      <w:r w:rsidR="0012775D">
        <w:rPr>
          <w:rFonts w:cs="Arial"/>
          <w:bCs/>
          <w:color w:val="000000" w:themeColor="text1"/>
          <w:szCs w:val="20"/>
        </w:rPr>
        <w:fldChar w:fldCharType="begin"/>
      </w:r>
      <w:r w:rsidR="0012775D">
        <w:rPr>
          <w:rFonts w:cs="Arial"/>
          <w:bCs/>
          <w:color w:val="000000" w:themeColor="text1"/>
          <w:szCs w:val="20"/>
        </w:rPr>
        <w:instrText xml:space="preserve"> REF _Ref36746617 \r \h </w:instrText>
      </w:r>
      <w:r w:rsidR="0012775D">
        <w:rPr>
          <w:rFonts w:cs="Arial"/>
          <w:bCs/>
          <w:color w:val="000000" w:themeColor="text1"/>
          <w:szCs w:val="20"/>
        </w:rPr>
      </w:r>
      <w:r w:rsidR="0012775D">
        <w:rPr>
          <w:rFonts w:cs="Arial"/>
          <w:bCs/>
          <w:color w:val="000000" w:themeColor="text1"/>
          <w:szCs w:val="20"/>
        </w:rPr>
        <w:fldChar w:fldCharType="separate"/>
      </w:r>
      <w:r w:rsidR="00A30853">
        <w:rPr>
          <w:rFonts w:cs="Arial"/>
          <w:bCs/>
          <w:color w:val="000000" w:themeColor="text1"/>
          <w:szCs w:val="20"/>
        </w:rPr>
        <w:t>3.3</w:t>
      </w:r>
      <w:r w:rsidR="0012775D">
        <w:rPr>
          <w:rFonts w:cs="Arial"/>
          <w:bCs/>
          <w:color w:val="000000" w:themeColor="text1"/>
          <w:szCs w:val="20"/>
        </w:rPr>
        <w:fldChar w:fldCharType="end"/>
      </w:r>
      <w:r w:rsidRPr="00E2373D">
        <w:rPr>
          <w:rFonts w:cs="Arial"/>
          <w:bCs/>
          <w:color w:val="000000" w:themeColor="text1"/>
          <w:szCs w:val="20"/>
        </w:rPr>
        <w:t xml:space="preserve"> are reasonable.</w:t>
      </w:r>
    </w:p>
    <w:p w14:paraId="1CB479F9" w14:textId="77777777" w:rsidR="00BB3119" w:rsidRPr="00BB3119" w:rsidRDefault="00BB3119" w:rsidP="00BB3119"/>
    <w:p w14:paraId="52B7F4D0" w14:textId="77777777" w:rsidR="00BB3119" w:rsidRPr="00BB3119" w:rsidRDefault="00BB3119" w:rsidP="00BB3119">
      <w:pPr>
        <w:numPr>
          <w:ilvl w:val="0"/>
          <w:numId w:val="7"/>
        </w:numPr>
        <w:rPr>
          <w:b/>
          <w:color w:val="A626AA"/>
        </w:rPr>
      </w:pPr>
      <w:bookmarkStart w:id="13" w:name="_Ref122868341"/>
      <w:r w:rsidRPr="00BB3119">
        <w:rPr>
          <w:b/>
          <w:color w:val="A626AA"/>
        </w:rPr>
        <w:t>General</w:t>
      </w:r>
      <w:bookmarkEnd w:id="13"/>
    </w:p>
    <w:p w14:paraId="7637A19B" w14:textId="77777777" w:rsidR="00BB3119" w:rsidRPr="00BB3119" w:rsidRDefault="00BB3119" w:rsidP="00BB3119"/>
    <w:p w14:paraId="175ADF80" w14:textId="47B56FF9" w:rsidR="00BB3119" w:rsidRPr="00BB3119" w:rsidRDefault="00F85F58" w:rsidP="00352D4A">
      <w:pPr>
        <w:numPr>
          <w:ilvl w:val="1"/>
          <w:numId w:val="7"/>
        </w:numPr>
        <w:jc w:val="both"/>
      </w:pPr>
      <w:r>
        <w:rPr>
          <w:i/>
        </w:rPr>
        <w:t>No a</w:t>
      </w:r>
      <w:r w:rsidR="00BB3119" w:rsidRPr="00BB3119">
        <w:rPr>
          <w:i/>
        </w:rPr>
        <w:t>ssignment.</w:t>
      </w:r>
      <w:r w:rsidR="00BB3119" w:rsidRPr="00BB3119">
        <w:t xml:space="preserve"> </w:t>
      </w:r>
      <w:r w:rsidR="00352D4A">
        <w:t xml:space="preserve">The Licensee </w:t>
      </w:r>
      <w:r w:rsidR="00BB3119" w:rsidRPr="00BB3119">
        <w:t xml:space="preserve">shall </w:t>
      </w:r>
      <w:r w:rsidR="00352D4A">
        <w:t xml:space="preserve">not </w:t>
      </w:r>
      <w:r w:rsidR="00BB3119" w:rsidRPr="00BB3119">
        <w:t>assign, mortgage, charge</w:t>
      </w:r>
      <w:r w:rsidR="00D85D89">
        <w:t>,</w:t>
      </w:r>
      <w:r w:rsidR="00BB3119" w:rsidRPr="00BB3119">
        <w:t xml:space="preserve"> or otherwise transfer any </w:t>
      </w:r>
      <w:r w:rsidR="00D85D89">
        <w:t xml:space="preserve">of its </w:t>
      </w:r>
      <w:r w:rsidR="00BB3119" w:rsidRPr="00BB3119">
        <w:t xml:space="preserve">rights or obligations under this Agreement without the prior written consent of the </w:t>
      </w:r>
      <w:r w:rsidR="00352D4A">
        <w:t>HEI</w:t>
      </w:r>
      <w:r w:rsidR="00BB3119" w:rsidRPr="00BB3119">
        <w:t>.</w:t>
      </w:r>
    </w:p>
    <w:p w14:paraId="50D012C2" w14:textId="77777777" w:rsidR="00BB3119" w:rsidRPr="00BB3119" w:rsidRDefault="00BB3119" w:rsidP="00302636">
      <w:pPr>
        <w:jc w:val="both"/>
      </w:pPr>
    </w:p>
    <w:p w14:paraId="3F9B5DEA" w14:textId="2F57A690" w:rsidR="00BB3119" w:rsidRPr="00BB3119" w:rsidRDefault="00BB3119" w:rsidP="008E2A00">
      <w:pPr>
        <w:numPr>
          <w:ilvl w:val="1"/>
          <w:numId w:val="7"/>
        </w:numPr>
        <w:jc w:val="both"/>
      </w:pPr>
      <w:bookmarkStart w:id="14" w:name="_Ref419911601"/>
      <w:r w:rsidRPr="00BB3119">
        <w:rPr>
          <w:i/>
        </w:rPr>
        <w:t>Law and jurisdiction.</w:t>
      </w:r>
      <w:bookmarkEnd w:id="14"/>
      <w:r w:rsidRPr="00BB3119">
        <w:rPr>
          <w:i/>
        </w:rPr>
        <w:t xml:space="preserve"> </w:t>
      </w:r>
      <w:bookmarkStart w:id="15" w:name="_Ref419911602"/>
      <w:r w:rsidRPr="00BB3119">
        <w:t>This Agreement shall be governed by</w:t>
      </w:r>
      <w:r w:rsidR="005F03A8">
        <w:t>,</w:t>
      </w:r>
      <w:r w:rsidRPr="00BB3119">
        <w:t xml:space="preserve"> and construed in accordance with</w:t>
      </w:r>
      <w:r w:rsidR="005F03A8">
        <w:t>,</w:t>
      </w:r>
      <w:r w:rsidRPr="00BB3119">
        <w:t xml:space="preserve"> the laws of Ireland and each </w:t>
      </w:r>
      <w:r w:rsidR="006D0837">
        <w:t>of the HEI and the Licensee</w:t>
      </w:r>
      <w:r w:rsidRPr="00BB3119">
        <w:t xml:space="preserve"> agrees to submit to the exclusive jurisdiction of the courts of Ireland.</w:t>
      </w:r>
      <w:bookmarkEnd w:id="15"/>
      <w:r w:rsidR="008E2A00">
        <w:t xml:space="preserve"> </w:t>
      </w:r>
      <w:r w:rsidRPr="00BB3119">
        <w:t>Notwithstanding</w:t>
      </w:r>
      <w:r w:rsidR="008E2A00">
        <w:t xml:space="preserve"> the previous sentence</w:t>
      </w:r>
      <w:r w:rsidRPr="00BB3119">
        <w:t xml:space="preserve">, before commencing any litigation, each </w:t>
      </w:r>
      <w:r w:rsidR="008E2A00">
        <w:t>of the HEI and the Licensee</w:t>
      </w:r>
      <w:r w:rsidRPr="00BB3119">
        <w:t xml:space="preserve"> shall consider in good faith whether it would be reasonable in the circumstances for the</w:t>
      </w:r>
      <w:r w:rsidR="008E2A00">
        <w:t xml:space="preserve">m </w:t>
      </w:r>
      <w:r w:rsidRPr="00BB3119">
        <w:t xml:space="preserve">to agree to pursue any alternative dispute resolution processes. Such alternative processes may include internal escalation procedures and/or mediation in accordance with the WIPO mediation rules. For the avoidance of doubt, however, nothing in this Agreement shall prevent or delay </w:t>
      </w:r>
      <w:r w:rsidR="008E2A00">
        <w:t>either the HEI or the Licen</w:t>
      </w:r>
      <w:r w:rsidR="007B3A3C">
        <w:t>se</w:t>
      </w:r>
      <w:r w:rsidR="008E2A00">
        <w:t>e</w:t>
      </w:r>
      <w:r w:rsidRPr="00BB3119">
        <w:t xml:space="preserve"> from seeking an interim injunction. </w:t>
      </w:r>
    </w:p>
    <w:p w14:paraId="466EB3C6" w14:textId="77777777" w:rsidR="00BB3119" w:rsidRPr="00BB3119" w:rsidRDefault="00BB3119" w:rsidP="00302636">
      <w:pPr>
        <w:jc w:val="both"/>
        <w:rPr>
          <w:i/>
        </w:rPr>
      </w:pPr>
    </w:p>
    <w:p w14:paraId="1FF37DA3" w14:textId="1E0B1B4B" w:rsidR="00BB3119" w:rsidRPr="00BB3119" w:rsidRDefault="00BB3119" w:rsidP="00302636">
      <w:pPr>
        <w:numPr>
          <w:ilvl w:val="1"/>
          <w:numId w:val="7"/>
        </w:numPr>
        <w:jc w:val="both"/>
      </w:pPr>
      <w:r w:rsidRPr="00BB3119">
        <w:rPr>
          <w:i/>
        </w:rPr>
        <w:t xml:space="preserve">Entire agreement. </w:t>
      </w:r>
      <w:r w:rsidRPr="00BB3119">
        <w:t xml:space="preserve">This Agreement, including its Schedule, sets out the entire agreement between the </w:t>
      </w:r>
      <w:r w:rsidR="007B3A3C">
        <w:t>HEI and the Licensee</w:t>
      </w:r>
      <w:r w:rsidRPr="00BB3119">
        <w:t xml:space="preserve"> relating to its subject matter and supersedes all prior oral </w:t>
      </w:r>
      <w:r w:rsidR="00F356A6">
        <w:t xml:space="preserve">and </w:t>
      </w:r>
      <w:r w:rsidRPr="00BB3119">
        <w:t>written agreements, arrangements</w:t>
      </w:r>
      <w:r w:rsidR="00181591">
        <w:t>,</w:t>
      </w:r>
      <w:r w:rsidRPr="00BB3119">
        <w:t xml:space="preserve"> </w:t>
      </w:r>
      <w:r w:rsidR="00107F39">
        <w:t>and</w:t>
      </w:r>
      <w:r w:rsidRPr="00BB3119">
        <w:t xml:space="preserve"> understandings between them relating </w:t>
      </w:r>
      <w:r w:rsidR="009801E5">
        <w:t>there</w:t>
      </w:r>
      <w:r w:rsidRPr="00BB3119">
        <w:t xml:space="preserve">to. </w:t>
      </w:r>
      <w:r w:rsidR="007B3A3C">
        <w:t xml:space="preserve">Each of the HEI and the Licensee </w:t>
      </w:r>
      <w:r w:rsidRPr="00BB3119">
        <w:t>acknowledge</w:t>
      </w:r>
      <w:r w:rsidR="003A5783">
        <w:t>s</w:t>
      </w:r>
      <w:r w:rsidRPr="00BB3119">
        <w:t xml:space="preserve"> that they are not relying on any representation, agreement, term</w:t>
      </w:r>
      <w:r w:rsidR="003A5783">
        <w:t>,</w:t>
      </w:r>
      <w:r w:rsidRPr="00BB3119">
        <w:t xml:space="preserve"> or condition which is not set out in this Agreement.</w:t>
      </w:r>
    </w:p>
    <w:p w14:paraId="5B278D5C" w14:textId="77777777" w:rsidR="00BB3119" w:rsidRPr="00BB3119" w:rsidRDefault="00BB3119" w:rsidP="00BB3119"/>
    <w:p w14:paraId="1766F6A3" w14:textId="5D7422D9" w:rsidR="00BB3119" w:rsidRPr="00BB3119" w:rsidRDefault="00BB3119" w:rsidP="00BB3119">
      <w:pPr>
        <w:rPr>
          <w:b/>
          <w:bCs/>
        </w:rPr>
      </w:pPr>
      <w:r w:rsidRPr="00BB3119">
        <w:rPr>
          <w:b/>
          <w:bCs/>
        </w:rPr>
        <w:t xml:space="preserve">Agreed by the </w:t>
      </w:r>
      <w:r w:rsidR="00AC109D">
        <w:rPr>
          <w:b/>
          <w:bCs/>
        </w:rPr>
        <w:t>HEI and the Licensee</w:t>
      </w:r>
      <w:r w:rsidRPr="00BB3119">
        <w:rPr>
          <w:b/>
          <w:bCs/>
        </w:rPr>
        <w:t xml:space="preserve"> through their authorised signatories:</w:t>
      </w:r>
    </w:p>
    <w:tbl>
      <w:tblPr>
        <w:tblW w:w="11546" w:type="dxa"/>
        <w:tblInd w:w="-941" w:type="dxa"/>
        <w:tblLayout w:type="fixed"/>
        <w:tblCellMar>
          <w:left w:w="1080" w:type="dxa"/>
          <w:right w:w="1080" w:type="dxa"/>
        </w:tblCellMar>
        <w:tblLook w:val="0000" w:firstRow="0" w:lastRow="0" w:firstColumn="0" w:lastColumn="0" w:noHBand="0" w:noVBand="0"/>
      </w:tblPr>
      <w:tblGrid>
        <w:gridCol w:w="5773"/>
        <w:gridCol w:w="5773"/>
      </w:tblGrid>
      <w:tr w:rsidR="00BB3119" w:rsidRPr="00BB3119" w14:paraId="1689D58E" w14:textId="77777777" w:rsidTr="005A20D5">
        <w:tc>
          <w:tcPr>
            <w:tcW w:w="5773" w:type="dxa"/>
          </w:tcPr>
          <w:p w14:paraId="64109A7D" w14:textId="77777777" w:rsidR="00BB3119" w:rsidRPr="00BB3119" w:rsidRDefault="00BB3119" w:rsidP="00BB3119"/>
          <w:p w14:paraId="6C038DFE" w14:textId="77777777" w:rsidR="00BB3119" w:rsidRPr="00BB3119" w:rsidRDefault="00BB3119" w:rsidP="00BB3119">
            <w:r w:rsidRPr="00BB3119">
              <w:t>For and on behalf of</w:t>
            </w:r>
          </w:p>
          <w:p w14:paraId="5F6B2848" w14:textId="0403B476" w:rsidR="00BB3119" w:rsidRPr="00BB3119" w:rsidRDefault="00BB3119" w:rsidP="00BB3119">
            <w:pPr>
              <w:rPr>
                <w:i/>
                <w:iCs/>
              </w:rPr>
            </w:pPr>
            <w:r w:rsidRPr="00BB3119">
              <w:rPr>
                <w:i/>
                <w:iCs/>
              </w:rPr>
              <w:t xml:space="preserve">[Full legal name of the </w:t>
            </w:r>
            <w:r w:rsidR="008724BD">
              <w:rPr>
                <w:i/>
                <w:iCs/>
              </w:rPr>
              <w:t>HEI</w:t>
            </w:r>
            <w:r w:rsidRPr="00BB3119">
              <w:rPr>
                <w:i/>
                <w:iCs/>
              </w:rPr>
              <w:t>]</w:t>
            </w:r>
          </w:p>
          <w:p w14:paraId="2CF53849" w14:textId="77777777" w:rsidR="00BB3119" w:rsidRPr="00BB3119" w:rsidRDefault="00BB3119" w:rsidP="00BB3119"/>
          <w:p w14:paraId="567D1219" w14:textId="7B06BBC6" w:rsidR="00BB3119" w:rsidRDefault="00BB3119" w:rsidP="00BB3119"/>
          <w:p w14:paraId="4C5E9596" w14:textId="77777777" w:rsidR="00EA44DC" w:rsidRPr="00BB3119" w:rsidRDefault="00EA44DC" w:rsidP="00BB3119"/>
          <w:p w14:paraId="172C3129" w14:textId="77777777" w:rsidR="00BB3119" w:rsidRPr="00BB3119" w:rsidRDefault="00BB3119" w:rsidP="00BB3119">
            <w:r w:rsidRPr="00BB3119">
              <w:t>____________________________</w:t>
            </w:r>
          </w:p>
          <w:p w14:paraId="1566B0D6" w14:textId="77777777" w:rsidR="00BB3119" w:rsidRPr="00BB3119" w:rsidRDefault="00BB3119" w:rsidP="00BB3119">
            <w:r w:rsidRPr="00BB3119">
              <w:t>Signed</w:t>
            </w:r>
          </w:p>
          <w:p w14:paraId="1F9ACB66" w14:textId="77777777" w:rsidR="00BB3119" w:rsidRPr="00BB3119" w:rsidRDefault="00BB3119" w:rsidP="00BB3119"/>
          <w:p w14:paraId="1079D0BD" w14:textId="77777777" w:rsidR="00BB3119" w:rsidRPr="00BB3119" w:rsidRDefault="00BB3119" w:rsidP="00BB3119">
            <w:r w:rsidRPr="00BB3119">
              <w:t>____________________________</w:t>
            </w:r>
          </w:p>
          <w:p w14:paraId="2C499D7B" w14:textId="77777777" w:rsidR="00BB3119" w:rsidRPr="00BB3119" w:rsidRDefault="00BB3119" w:rsidP="00BB3119">
            <w:r w:rsidRPr="00BB3119">
              <w:t>Print name</w:t>
            </w:r>
          </w:p>
          <w:p w14:paraId="1F2B41B7" w14:textId="77777777" w:rsidR="00BB3119" w:rsidRPr="00BB3119" w:rsidRDefault="00BB3119" w:rsidP="00BB3119"/>
          <w:p w14:paraId="5984CEA3" w14:textId="77777777" w:rsidR="00BB3119" w:rsidRPr="00BB3119" w:rsidRDefault="00BB3119" w:rsidP="00BB3119">
            <w:r w:rsidRPr="00BB3119">
              <w:t>____________________________</w:t>
            </w:r>
          </w:p>
          <w:p w14:paraId="56F83627" w14:textId="77777777" w:rsidR="00BB3119" w:rsidRPr="00BB3119" w:rsidRDefault="00BB3119" w:rsidP="00BB3119">
            <w:r w:rsidRPr="00BB3119">
              <w:t>Title</w:t>
            </w:r>
          </w:p>
          <w:p w14:paraId="0B426870" w14:textId="77777777" w:rsidR="00BB3119" w:rsidRPr="00BB3119" w:rsidRDefault="00BB3119" w:rsidP="00BB3119"/>
          <w:p w14:paraId="0DAD443E" w14:textId="77777777" w:rsidR="00BB3119" w:rsidRPr="00BB3119" w:rsidRDefault="00BB3119" w:rsidP="00BB3119">
            <w:r w:rsidRPr="00BB3119">
              <w:t>____________________________</w:t>
            </w:r>
          </w:p>
          <w:p w14:paraId="4B1FB0CD" w14:textId="77777777" w:rsidR="00BB3119" w:rsidRPr="00BB3119" w:rsidRDefault="00BB3119" w:rsidP="00BB3119">
            <w:r w:rsidRPr="00BB3119">
              <w:t>Date</w:t>
            </w:r>
          </w:p>
        </w:tc>
        <w:tc>
          <w:tcPr>
            <w:tcW w:w="5773" w:type="dxa"/>
          </w:tcPr>
          <w:p w14:paraId="19CE7DBE" w14:textId="77777777" w:rsidR="00BB3119" w:rsidRPr="00BB3119" w:rsidRDefault="00BB3119" w:rsidP="00BB3119"/>
          <w:p w14:paraId="21BAB0A0" w14:textId="77777777" w:rsidR="00BB3119" w:rsidRPr="00BB3119" w:rsidRDefault="00BB3119" w:rsidP="00BB3119">
            <w:r w:rsidRPr="00BB3119">
              <w:t>For and on behalf of</w:t>
            </w:r>
          </w:p>
          <w:p w14:paraId="1216B25C" w14:textId="77777777" w:rsidR="00BB3119" w:rsidRPr="00BB3119" w:rsidRDefault="00BB3119" w:rsidP="00BB3119">
            <w:r w:rsidRPr="00BB3119">
              <w:rPr>
                <w:i/>
              </w:rPr>
              <w:t>[Full legal name of the Licensee]</w:t>
            </w:r>
          </w:p>
          <w:p w14:paraId="0BC52ACC" w14:textId="77777777" w:rsidR="00BB3119" w:rsidRPr="00BB3119" w:rsidRDefault="00BB3119" w:rsidP="00BB3119"/>
          <w:p w14:paraId="26079081" w14:textId="639D82AB" w:rsidR="00BB3119" w:rsidRDefault="00BB3119" w:rsidP="00BB3119"/>
          <w:p w14:paraId="2CAAB888" w14:textId="77777777" w:rsidR="00EA44DC" w:rsidRPr="00BB3119" w:rsidRDefault="00EA44DC" w:rsidP="00BB3119"/>
          <w:p w14:paraId="0B3F67C7" w14:textId="77777777" w:rsidR="00BB3119" w:rsidRPr="00BB3119" w:rsidRDefault="00BB3119" w:rsidP="00BB3119">
            <w:r w:rsidRPr="00BB3119">
              <w:t>______________________________</w:t>
            </w:r>
          </w:p>
          <w:p w14:paraId="1A7CF8A4" w14:textId="77777777" w:rsidR="00BB3119" w:rsidRPr="00BB3119" w:rsidRDefault="00BB3119" w:rsidP="00BB3119">
            <w:r w:rsidRPr="00BB3119">
              <w:t>Signed</w:t>
            </w:r>
          </w:p>
          <w:p w14:paraId="475B59A9" w14:textId="77777777" w:rsidR="00BB3119" w:rsidRPr="00BB3119" w:rsidRDefault="00BB3119" w:rsidP="00BB3119"/>
          <w:p w14:paraId="168B7712" w14:textId="77777777" w:rsidR="00BB3119" w:rsidRPr="00BB3119" w:rsidRDefault="00BB3119" w:rsidP="00BB3119">
            <w:r w:rsidRPr="00BB3119">
              <w:t>______________________________</w:t>
            </w:r>
          </w:p>
          <w:p w14:paraId="7F63BCBC" w14:textId="77777777" w:rsidR="00BB3119" w:rsidRPr="00BB3119" w:rsidRDefault="00BB3119" w:rsidP="00BB3119">
            <w:r w:rsidRPr="00BB3119">
              <w:t>Print name</w:t>
            </w:r>
          </w:p>
          <w:p w14:paraId="304C7847" w14:textId="77777777" w:rsidR="00BB3119" w:rsidRPr="00BB3119" w:rsidRDefault="00BB3119" w:rsidP="00BB3119"/>
          <w:p w14:paraId="00AEF890" w14:textId="77777777" w:rsidR="00BB3119" w:rsidRPr="00BB3119" w:rsidRDefault="00BB3119" w:rsidP="00BB3119">
            <w:r w:rsidRPr="00BB3119">
              <w:t>______________________________</w:t>
            </w:r>
          </w:p>
          <w:p w14:paraId="53826BB3" w14:textId="77777777" w:rsidR="00BB3119" w:rsidRPr="00BB3119" w:rsidRDefault="00BB3119" w:rsidP="00BB3119">
            <w:r w:rsidRPr="00BB3119">
              <w:t>Title</w:t>
            </w:r>
          </w:p>
          <w:p w14:paraId="4D6AA57E" w14:textId="77777777" w:rsidR="00BB3119" w:rsidRPr="00BB3119" w:rsidRDefault="00BB3119" w:rsidP="00BB3119"/>
          <w:p w14:paraId="0F5BB48F" w14:textId="77777777" w:rsidR="00BB3119" w:rsidRPr="00BB3119" w:rsidRDefault="00BB3119" w:rsidP="00BB3119">
            <w:r w:rsidRPr="00BB3119">
              <w:t>______________________________</w:t>
            </w:r>
          </w:p>
          <w:p w14:paraId="4C2A86FF" w14:textId="77777777" w:rsidR="00BB3119" w:rsidRPr="00BB3119" w:rsidRDefault="00BB3119" w:rsidP="00BB3119">
            <w:r w:rsidRPr="00BB3119">
              <w:t>Date</w:t>
            </w:r>
          </w:p>
        </w:tc>
      </w:tr>
    </w:tbl>
    <w:p w14:paraId="40D27829" w14:textId="77777777" w:rsidR="00BB3119" w:rsidRPr="00BB3119" w:rsidRDefault="00BB3119" w:rsidP="00BB3119"/>
    <w:p w14:paraId="655892FC" w14:textId="79DCBDB8" w:rsidR="00BB3119" w:rsidRPr="00BB3119" w:rsidRDefault="00BB3119" w:rsidP="00BB3119">
      <w:pPr>
        <w:jc w:val="center"/>
        <w:rPr>
          <w:b/>
          <w:color w:val="A626AA"/>
          <w:sz w:val="28"/>
        </w:rPr>
      </w:pPr>
      <w:r w:rsidRPr="00BB3119">
        <w:rPr>
          <w:b/>
          <w:color w:val="A626AA"/>
          <w:sz w:val="28"/>
        </w:rPr>
        <w:lastRenderedPageBreak/>
        <w:t xml:space="preserve">Schedule </w:t>
      </w:r>
    </w:p>
    <w:p w14:paraId="120BC270" w14:textId="77777777" w:rsidR="00BB3119" w:rsidRPr="00BB3119" w:rsidRDefault="00BB3119" w:rsidP="00BB3119">
      <w:pPr>
        <w:jc w:val="center"/>
        <w:rPr>
          <w:b/>
        </w:rPr>
      </w:pPr>
    </w:p>
    <w:p w14:paraId="682F03F3" w14:textId="52D51507" w:rsidR="00BB3119" w:rsidRPr="00F52AA8" w:rsidRDefault="00BB3119" w:rsidP="00BB3119">
      <w:pPr>
        <w:jc w:val="center"/>
        <w:rPr>
          <w:b/>
          <w:bCs/>
          <w:i/>
        </w:rPr>
      </w:pPr>
      <w:r w:rsidRPr="00F52AA8">
        <w:rPr>
          <w:b/>
          <w:bCs/>
          <w:i/>
        </w:rPr>
        <w:t xml:space="preserve">The </w:t>
      </w:r>
      <w:r w:rsidR="00BB5A3E" w:rsidRPr="00F52AA8">
        <w:rPr>
          <w:b/>
          <w:bCs/>
          <w:i/>
        </w:rPr>
        <w:t>Intellectual Property</w:t>
      </w:r>
    </w:p>
    <w:p w14:paraId="6EB76322" w14:textId="77777777" w:rsidR="00BB3119" w:rsidRPr="00BB3119" w:rsidRDefault="00BB3119" w:rsidP="00BB3119">
      <w:pPr>
        <w:rPr>
          <w:i/>
        </w:rPr>
      </w:pPr>
    </w:p>
    <w:p w14:paraId="2193D8C1" w14:textId="07E340B2" w:rsidR="00BB3119" w:rsidRPr="00BB3119" w:rsidRDefault="00BB3119" w:rsidP="00BB3119">
      <w:r w:rsidRPr="00BB3119">
        <w:t>[</w:t>
      </w:r>
      <w:r w:rsidRPr="00BB3119">
        <w:rPr>
          <w:i/>
        </w:rPr>
        <w:t xml:space="preserve">Insert a description of each of the specific items of IP that comprise the </w:t>
      </w:r>
      <w:r w:rsidR="00BB5A3E">
        <w:rPr>
          <w:i/>
        </w:rPr>
        <w:t>Intellectual Property</w:t>
      </w:r>
      <w:r w:rsidRPr="00BB3119">
        <w:rPr>
          <w:i/>
        </w:rPr>
        <w:t>.</w:t>
      </w:r>
      <w:r w:rsidRPr="00BB3119">
        <w:t>]</w:t>
      </w:r>
    </w:p>
    <w:p w14:paraId="3FEF3290" w14:textId="77777777" w:rsidR="00BB3119" w:rsidRPr="00BB3119" w:rsidRDefault="00BB3119" w:rsidP="00BB3119"/>
    <w:p w14:paraId="56739EF8" w14:textId="77777777" w:rsidR="00BB3119" w:rsidRPr="00BB3119" w:rsidRDefault="00BB3119" w:rsidP="00BB3119"/>
    <w:p w14:paraId="2CA67613" w14:textId="77777777" w:rsidR="008C5555" w:rsidRDefault="008C5555" w:rsidP="004B71B1"/>
    <w:sectPr w:rsidR="008C5555" w:rsidSect="00B54D7A">
      <w:headerReference w:type="default" r:id="rId11"/>
      <w:footerReference w:type="default" r:id="rId12"/>
      <w:pgSz w:w="11906" w:h="16838" w:code="9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10FE4" w14:textId="77777777" w:rsidR="00F7534E" w:rsidRDefault="00F7534E">
      <w:r>
        <w:separator/>
      </w:r>
    </w:p>
  </w:endnote>
  <w:endnote w:type="continuationSeparator" w:id="0">
    <w:p w14:paraId="65932D32" w14:textId="77777777" w:rsidR="00F7534E" w:rsidRDefault="00F7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19A5F" w14:textId="77777777" w:rsidR="00A4206C" w:rsidRDefault="002C6168" w:rsidP="00835861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C17B9">
      <w:rPr>
        <w:rStyle w:val="PageNumber"/>
        <w:noProof/>
      </w:rPr>
      <w:t>9</w:t>
    </w:r>
    <w:r>
      <w:rPr>
        <w:rStyle w:val="PageNumber"/>
      </w:rPr>
      <w:fldChar w:fldCharType="end"/>
    </w:r>
    <w:r w:rsidR="00336478" w:rsidRPr="002C6168">
      <w:rPr>
        <w:noProof/>
        <w:sz w:val="18"/>
        <w:szCs w:val="18"/>
        <w:lang w:val="en-IE" w:eastAsia="en-IE"/>
      </w:rPr>
      <mc:AlternateContent>
        <mc:Choice Requires="wpg">
          <w:drawing>
            <wp:anchor distT="0" distB="0" distL="114300" distR="114300" simplePos="0" relativeHeight="251656704" behindDoc="0" locked="1" layoutInCell="1" allowOverlap="1" wp14:anchorId="73C5C68B" wp14:editId="055EC9F8">
              <wp:simplePos x="0" y="0"/>
              <wp:positionH relativeFrom="column">
                <wp:posOffset>0</wp:posOffset>
              </wp:positionH>
              <wp:positionV relativeFrom="paragraph">
                <wp:posOffset>-146685</wp:posOffset>
              </wp:positionV>
              <wp:extent cx="5760085" cy="43180"/>
              <wp:effectExtent l="0" t="0" r="254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085" cy="43180"/>
                        <a:chOff x="1418" y="8078"/>
                        <a:chExt cx="9071" cy="283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418" y="8078"/>
                          <a:ext cx="9071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418" y="8078"/>
                          <a:ext cx="4535" cy="283"/>
                        </a:xfrm>
                        <a:prstGeom prst="rect">
                          <a:avLst/>
                        </a:prstGeom>
                        <a:solidFill>
                          <a:srgbClr val="A626A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7626" y="8078"/>
                          <a:ext cx="2863" cy="283"/>
                        </a:xfrm>
                        <a:prstGeom prst="rect">
                          <a:avLst/>
                        </a:prstGeom>
                        <a:solidFill>
                          <a:srgbClr val="009B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5918" y="8078"/>
                          <a:ext cx="2721" cy="283"/>
                        </a:xfrm>
                        <a:prstGeom prst="rect">
                          <a:avLst/>
                        </a:prstGeom>
                        <a:solidFill>
                          <a:srgbClr val="4214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6D9E69" id="Group 1" o:spid="_x0000_s1026" style="position:absolute;margin-left:0;margin-top:-11.55pt;width:453.55pt;height:3.4pt;z-index:251656704" coordorigin="1418,8078" coordsize="9071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">
              <v:rect id="Rectangle 2" o:spid="_x0000_s1027" style="position:absolute;left:1418;top:8078;width:907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<v:rect id="Rectangle 3" o:spid="_x0000_s1028" style="position:absolute;left:1418;top:8078;width:45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" fillcolor="#a626aa" stroked="f"/>
              <v:rect id="Rectangle 4" o:spid="_x0000_s1029" style="position:absolute;left:7626;top:8078;width:286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" fillcolor="#009b3a" stroked="f"/>
              <v:rect id="Rectangle 5" o:spid="_x0000_s1030" style="position:absolute;left:5918;top:8078;width:2721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" fillcolor="#42145f" stroked="f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266C8" w14:textId="77777777" w:rsidR="00F7534E" w:rsidRDefault="00F7534E">
      <w:r>
        <w:separator/>
      </w:r>
    </w:p>
  </w:footnote>
  <w:footnote w:type="continuationSeparator" w:id="0">
    <w:p w14:paraId="45471379" w14:textId="77777777" w:rsidR="00F7534E" w:rsidRDefault="00F75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643"/>
      <w:gridCol w:w="4643"/>
    </w:tblGrid>
    <w:tr w:rsidR="002C6168" w14:paraId="5BC969D1" w14:textId="77777777">
      <w:tc>
        <w:tcPr>
          <w:tcW w:w="4643" w:type="dxa"/>
          <w:shd w:val="clear" w:color="auto" w:fill="auto"/>
        </w:tcPr>
        <w:p w14:paraId="460D9A03" w14:textId="77777777" w:rsidR="002C6168" w:rsidRDefault="00BB3119" w:rsidP="002C6168">
          <w:pPr>
            <w:pStyle w:val="Header"/>
          </w:pPr>
          <w:r>
            <w:t>Subject to Contract / Contract Denied</w:t>
          </w:r>
        </w:p>
      </w:tc>
      <w:tc>
        <w:tcPr>
          <w:tcW w:w="4643" w:type="dxa"/>
          <w:shd w:val="clear" w:color="auto" w:fill="auto"/>
        </w:tcPr>
        <w:p w14:paraId="12DA4D05" w14:textId="77777777" w:rsidR="002C6168" w:rsidRPr="004B71B1" w:rsidRDefault="002C6168" w:rsidP="00BB3119">
          <w:pPr>
            <w:jc w:val="right"/>
            <w:rPr>
              <w:szCs w:val="18"/>
              <w:lang w:val="en-IE"/>
            </w:rPr>
          </w:pPr>
        </w:p>
      </w:tc>
    </w:tr>
  </w:tbl>
  <w:p w14:paraId="58ED6F2F" w14:textId="77777777" w:rsidR="00A4206C" w:rsidRDefault="00A420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0A33"/>
    <w:multiLevelType w:val="multilevel"/>
    <w:tmpl w:val="E54AFA38"/>
    <w:name w:val="TZS1"/>
    <w:numStyleLink w:val="CurrentList1"/>
  </w:abstractNum>
  <w:abstractNum w:abstractNumId="1" w15:restartNumberingAfterBreak="0">
    <w:nsid w:val="137231F5"/>
    <w:multiLevelType w:val="hybridMultilevel"/>
    <w:tmpl w:val="CD943DB2"/>
    <w:lvl w:ilvl="0" w:tplc="21FE7376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B206D4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53257B5F"/>
    <w:multiLevelType w:val="hybridMultilevel"/>
    <w:tmpl w:val="5F98D23A"/>
    <w:lvl w:ilvl="0" w:tplc="1A023BC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8822F57C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7EF342F"/>
    <w:multiLevelType w:val="hybridMultilevel"/>
    <w:tmpl w:val="730286BA"/>
    <w:lvl w:ilvl="0" w:tplc="63B80126">
      <w:start w:val="1"/>
      <w:numFmt w:val="bullet"/>
      <w:pStyle w:val="BulletList"/>
      <w:lvlText w:val="■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A626AA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A6E15"/>
    <w:multiLevelType w:val="singleLevel"/>
    <w:tmpl w:val="9EA4AB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6" w15:restartNumberingAfterBreak="0">
    <w:nsid w:val="6F5435D5"/>
    <w:multiLevelType w:val="multilevel"/>
    <w:tmpl w:val="E54AFA38"/>
    <w:name w:val="TZS1_1"/>
    <w:styleLink w:val="CurrentList1"/>
    <w:lvl w:ilvl="0">
      <w:start w:val="1"/>
      <w:numFmt w:val="decimal"/>
      <w:pStyle w:val="TZS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ordinal"/>
      <w:lvlText w:val="%6"/>
      <w:lvlJc w:val="center"/>
      <w:pPr>
        <w:tabs>
          <w:tab w:val="num" w:pos="720"/>
        </w:tabs>
        <w:ind w:left="720" w:hanging="72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ordinal"/>
      <w:lvlText w:val="%7"/>
      <w:lvlJc w:val="center"/>
      <w:pPr>
        <w:tabs>
          <w:tab w:val="num" w:pos="720"/>
        </w:tabs>
        <w:ind w:left="720" w:hanging="720"/>
      </w:pPr>
      <w:rPr>
        <w:rFonts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ordinal"/>
      <w:lvlText w:val="%8"/>
      <w:lvlJc w:val="left"/>
      <w:pPr>
        <w:tabs>
          <w:tab w:val="num" w:pos="720"/>
        </w:tabs>
        <w:ind w:left="720" w:hanging="720"/>
      </w:pPr>
      <w:rPr>
        <w:rFonts w:hint="default"/>
        <w:caps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ordinal"/>
      <w:lvlText w:val="%9"/>
      <w:lvlJc w:val="left"/>
      <w:pPr>
        <w:tabs>
          <w:tab w:val="num" w:pos="720"/>
        </w:tabs>
        <w:ind w:left="720" w:hanging="72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00E1E46"/>
    <w:multiLevelType w:val="hybridMultilevel"/>
    <w:tmpl w:val="EEC81FA2"/>
    <w:lvl w:ilvl="0" w:tplc="50F05CD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2971E7"/>
    <w:multiLevelType w:val="hybridMultilevel"/>
    <w:tmpl w:val="164A78B8"/>
    <w:lvl w:ilvl="0" w:tplc="BFEC57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11D73"/>
    <w:multiLevelType w:val="multilevel"/>
    <w:tmpl w:val="2AA6864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i w:val="0"/>
        <w:color w:val="000000" w:themeColor="text1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7AF028E9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ascii="Verdana" w:hAnsi="Verdana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z w:val="20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vertAlign w:val="baseline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440"/>
          </w:tabs>
          <w:ind w:left="1440" w:hanging="72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vertAlign w:val="baseline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2160"/>
          </w:tabs>
          <w:ind w:left="2160" w:hanging="72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vertAlign w:val="baseline"/>
        </w:rPr>
      </w:lvl>
    </w:lvlOverride>
    <w:lvlOverride w:ilvl="4">
      <w:lvl w:ilvl="4">
        <w:start w:val="1"/>
        <w:numFmt w:val="upperLetter"/>
        <w:lvlText w:val="(%5)"/>
        <w:lvlJc w:val="left"/>
        <w:pPr>
          <w:tabs>
            <w:tab w:val="num" w:pos="2880"/>
          </w:tabs>
          <w:ind w:left="2880" w:hanging="72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vertAlign w:val="baseline"/>
        </w:rPr>
      </w:lvl>
    </w:lvlOverride>
    <w:lvlOverride w:ilvl="5">
      <w:lvl w:ilvl="5">
        <w:start w:val="1"/>
        <w:numFmt w:val="ordinal"/>
        <w:lvlText w:val="%6"/>
        <w:lvlJc w:val="center"/>
        <w:pPr>
          <w:tabs>
            <w:tab w:val="num" w:pos="720"/>
          </w:tabs>
          <w:ind w:left="720" w:hanging="720"/>
        </w:pPr>
        <w:rPr>
          <w:rFonts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vertAlign w:val="baseline"/>
        </w:rPr>
      </w:lvl>
    </w:lvlOverride>
    <w:lvlOverride w:ilvl="6">
      <w:lvl w:ilvl="6">
        <w:start w:val="1"/>
        <w:numFmt w:val="ordinal"/>
        <w:lvlText w:val="%7"/>
        <w:lvlJc w:val="center"/>
        <w:pPr>
          <w:tabs>
            <w:tab w:val="num" w:pos="720"/>
          </w:tabs>
          <w:ind w:left="720" w:hanging="720"/>
        </w:pPr>
        <w:rPr>
          <w:rFonts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vertAlign w:val="baseline"/>
        </w:rPr>
      </w:lvl>
    </w:lvlOverride>
    <w:lvlOverride w:ilvl="7">
      <w:lvl w:ilvl="7">
        <w:start w:val="1"/>
        <w:numFmt w:val="ordinal"/>
        <w:lvlText w:val="%8"/>
        <w:lvlJc w:val="left"/>
        <w:pPr>
          <w:tabs>
            <w:tab w:val="num" w:pos="720"/>
          </w:tabs>
          <w:ind w:left="720" w:hanging="720"/>
        </w:pPr>
        <w:rPr>
          <w:rFonts w:hint="default"/>
          <w:caps w:val="0"/>
          <w:strike w:val="0"/>
          <w:dstrike w:val="0"/>
          <w:outline w:val="0"/>
          <w:shadow w:val="0"/>
          <w:emboss w:val="0"/>
          <w:imprint w:val="0"/>
          <w:vertAlign w:val="baseline"/>
        </w:rPr>
      </w:lvl>
    </w:lvlOverride>
    <w:lvlOverride w:ilvl="8">
      <w:lvl w:ilvl="8">
        <w:start w:val="1"/>
        <w:numFmt w:val="ordinal"/>
        <w:lvlText w:val="%9"/>
        <w:lvlJc w:val="left"/>
        <w:pPr>
          <w:tabs>
            <w:tab w:val="num" w:pos="720"/>
          </w:tabs>
          <w:ind w:left="720" w:hanging="720"/>
        </w:pPr>
        <w:rPr>
          <w:rFonts w:hint="default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19"/>
    <w:rsid w:val="00000E36"/>
    <w:rsid w:val="00023256"/>
    <w:rsid w:val="00027B42"/>
    <w:rsid w:val="00037110"/>
    <w:rsid w:val="00045D7C"/>
    <w:rsid w:val="00075B32"/>
    <w:rsid w:val="0009131D"/>
    <w:rsid w:val="000F1D48"/>
    <w:rsid w:val="000F2358"/>
    <w:rsid w:val="000F595D"/>
    <w:rsid w:val="00103D89"/>
    <w:rsid w:val="00107F39"/>
    <w:rsid w:val="0012775D"/>
    <w:rsid w:val="00144CF0"/>
    <w:rsid w:val="00164220"/>
    <w:rsid w:val="00165C23"/>
    <w:rsid w:val="00181591"/>
    <w:rsid w:val="00183DE4"/>
    <w:rsid w:val="00185BCA"/>
    <w:rsid w:val="001A42BA"/>
    <w:rsid w:val="001B4D4E"/>
    <w:rsid w:val="001B5CCF"/>
    <w:rsid w:val="001E4F4C"/>
    <w:rsid w:val="001F7AF7"/>
    <w:rsid w:val="00205DD3"/>
    <w:rsid w:val="0021757D"/>
    <w:rsid w:val="002232BF"/>
    <w:rsid w:val="0022439E"/>
    <w:rsid w:val="00227B7B"/>
    <w:rsid w:val="002369A4"/>
    <w:rsid w:val="002527FF"/>
    <w:rsid w:val="00253CB5"/>
    <w:rsid w:val="002626C4"/>
    <w:rsid w:val="002706B2"/>
    <w:rsid w:val="00271BEE"/>
    <w:rsid w:val="00283E60"/>
    <w:rsid w:val="00294F6A"/>
    <w:rsid w:val="002B0968"/>
    <w:rsid w:val="002C17B9"/>
    <w:rsid w:val="002C417D"/>
    <w:rsid w:val="002C507D"/>
    <w:rsid w:val="002C6168"/>
    <w:rsid w:val="002D7993"/>
    <w:rsid w:val="002E42CF"/>
    <w:rsid w:val="002E6B4D"/>
    <w:rsid w:val="00302636"/>
    <w:rsid w:val="003143C0"/>
    <w:rsid w:val="00336478"/>
    <w:rsid w:val="00340056"/>
    <w:rsid w:val="00340F86"/>
    <w:rsid w:val="00342FBD"/>
    <w:rsid w:val="00352D4A"/>
    <w:rsid w:val="00366AA1"/>
    <w:rsid w:val="003741D2"/>
    <w:rsid w:val="0039297C"/>
    <w:rsid w:val="003959D2"/>
    <w:rsid w:val="00395A1F"/>
    <w:rsid w:val="003A382B"/>
    <w:rsid w:val="003A5783"/>
    <w:rsid w:val="003A7E4C"/>
    <w:rsid w:val="003B1563"/>
    <w:rsid w:val="003D6B2F"/>
    <w:rsid w:val="003E4573"/>
    <w:rsid w:val="003E477C"/>
    <w:rsid w:val="003E49FA"/>
    <w:rsid w:val="003F79EB"/>
    <w:rsid w:val="00420D2D"/>
    <w:rsid w:val="00431E81"/>
    <w:rsid w:val="00432692"/>
    <w:rsid w:val="004437DC"/>
    <w:rsid w:val="00457378"/>
    <w:rsid w:val="00470097"/>
    <w:rsid w:val="00472530"/>
    <w:rsid w:val="00481563"/>
    <w:rsid w:val="004834AE"/>
    <w:rsid w:val="004A6ED7"/>
    <w:rsid w:val="004B6092"/>
    <w:rsid w:val="004B71B1"/>
    <w:rsid w:val="004C04F0"/>
    <w:rsid w:val="004C7928"/>
    <w:rsid w:val="004D58B1"/>
    <w:rsid w:val="004D7FDE"/>
    <w:rsid w:val="004F4EF1"/>
    <w:rsid w:val="00502A9F"/>
    <w:rsid w:val="0051159E"/>
    <w:rsid w:val="00514827"/>
    <w:rsid w:val="00531833"/>
    <w:rsid w:val="00577765"/>
    <w:rsid w:val="005A20D5"/>
    <w:rsid w:val="005A4CB6"/>
    <w:rsid w:val="005B4890"/>
    <w:rsid w:val="005D3CF2"/>
    <w:rsid w:val="005D49B7"/>
    <w:rsid w:val="005F03A8"/>
    <w:rsid w:val="005F18B9"/>
    <w:rsid w:val="005F542C"/>
    <w:rsid w:val="0060321D"/>
    <w:rsid w:val="00611B41"/>
    <w:rsid w:val="00613A41"/>
    <w:rsid w:val="0061777C"/>
    <w:rsid w:val="00621D44"/>
    <w:rsid w:val="006406EC"/>
    <w:rsid w:val="00650801"/>
    <w:rsid w:val="00666086"/>
    <w:rsid w:val="0067333D"/>
    <w:rsid w:val="00673C89"/>
    <w:rsid w:val="00681F21"/>
    <w:rsid w:val="00693A46"/>
    <w:rsid w:val="006A3990"/>
    <w:rsid w:val="006C0CFF"/>
    <w:rsid w:val="006C74B3"/>
    <w:rsid w:val="006D0313"/>
    <w:rsid w:val="006D0837"/>
    <w:rsid w:val="00715D00"/>
    <w:rsid w:val="007230C3"/>
    <w:rsid w:val="00736B92"/>
    <w:rsid w:val="0074195D"/>
    <w:rsid w:val="007474CF"/>
    <w:rsid w:val="0076452E"/>
    <w:rsid w:val="007810B7"/>
    <w:rsid w:val="00785329"/>
    <w:rsid w:val="00790E78"/>
    <w:rsid w:val="007A1E21"/>
    <w:rsid w:val="007A42E7"/>
    <w:rsid w:val="007B3A3C"/>
    <w:rsid w:val="007E3FF9"/>
    <w:rsid w:val="007E6BB7"/>
    <w:rsid w:val="00805669"/>
    <w:rsid w:val="00810D3E"/>
    <w:rsid w:val="00813DA9"/>
    <w:rsid w:val="00821BEC"/>
    <w:rsid w:val="00823378"/>
    <w:rsid w:val="00835861"/>
    <w:rsid w:val="00837ADB"/>
    <w:rsid w:val="008547B0"/>
    <w:rsid w:val="00856A69"/>
    <w:rsid w:val="008724BD"/>
    <w:rsid w:val="00885535"/>
    <w:rsid w:val="00887865"/>
    <w:rsid w:val="00891618"/>
    <w:rsid w:val="008932E7"/>
    <w:rsid w:val="008A719C"/>
    <w:rsid w:val="008B7B09"/>
    <w:rsid w:val="008C2328"/>
    <w:rsid w:val="008C4A33"/>
    <w:rsid w:val="008C5555"/>
    <w:rsid w:val="008D7D2D"/>
    <w:rsid w:val="008E2A00"/>
    <w:rsid w:val="008E61DA"/>
    <w:rsid w:val="008F3882"/>
    <w:rsid w:val="009050A2"/>
    <w:rsid w:val="00935E75"/>
    <w:rsid w:val="009754DB"/>
    <w:rsid w:val="00976270"/>
    <w:rsid w:val="009801E5"/>
    <w:rsid w:val="00987548"/>
    <w:rsid w:val="00990568"/>
    <w:rsid w:val="00996231"/>
    <w:rsid w:val="00997D2E"/>
    <w:rsid w:val="009A1D75"/>
    <w:rsid w:val="009F356E"/>
    <w:rsid w:val="00A04378"/>
    <w:rsid w:val="00A06636"/>
    <w:rsid w:val="00A0687C"/>
    <w:rsid w:val="00A12167"/>
    <w:rsid w:val="00A30853"/>
    <w:rsid w:val="00A40B85"/>
    <w:rsid w:val="00A4206C"/>
    <w:rsid w:val="00A63130"/>
    <w:rsid w:val="00A64E59"/>
    <w:rsid w:val="00AA1879"/>
    <w:rsid w:val="00AC109D"/>
    <w:rsid w:val="00AC1E1F"/>
    <w:rsid w:val="00AD3CAC"/>
    <w:rsid w:val="00AE0E9D"/>
    <w:rsid w:val="00AF1655"/>
    <w:rsid w:val="00AF667F"/>
    <w:rsid w:val="00B30525"/>
    <w:rsid w:val="00B37879"/>
    <w:rsid w:val="00B54D7A"/>
    <w:rsid w:val="00B54E82"/>
    <w:rsid w:val="00B60866"/>
    <w:rsid w:val="00B66753"/>
    <w:rsid w:val="00BA66D5"/>
    <w:rsid w:val="00BB1F50"/>
    <w:rsid w:val="00BB3119"/>
    <w:rsid w:val="00BB5A3E"/>
    <w:rsid w:val="00BB7964"/>
    <w:rsid w:val="00BC0D71"/>
    <w:rsid w:val="00BC3A76"/>
    <w:rsid w:val="00C04820"/>
    <w:rsid w:val="00C07BE8"/>
    <w:rsid w:val="00C11C59"/>
    <w:rsid w:val="00C332D1"/>
    <w:rsid w:val="00C37B37"/>
    <w:rsid w:val="00C5156E"/>
    <w:rsid w:val="00C76B39"/>
    <w:rsid w:val="00C87F6F"/>
    <w:rsid w:val="00CB3AC2"/>
    <w:rsid w:val="00CB50A6"/>
    <w:rsid w:val="00CD785E"/>
    <w:rsid w:val="00CE01A8"/>
    <w:rsid w:val="00CE4ADA"/>
    <w:rsid w:val="00CE521F"/>
    <w:rsid w:val="00CF7708"/>
    <w:rsid w:val="00D31D64"/>
    <w:rsid w:val="00D55956"/>
    <w:rsid w:val="00D72069"/>
    <w:rsid w:val="00D82CE1"/>
    <w:rsid w:val="00D85D89"/>
    <w:rsid w:val="00D92FFA"/>
    <w:rsid w:val="00DB5BB9"/>
    <w:rsid w:val="00DC30DD"/>
    <w:rsid w:val="00DE2D20"/>
    <w:rsid w:val="00DE406A"/>
    <w:rsid w:val="00DF5785"/>
    <w:rsid w:val="00E2373D"/>
    <w:rsid w:val="00E24123"/>
    <w:rsid w:val="00E35C8F"/>
    <w:rsid w:val="00E51B44"/>
    <w:rsid w:val="00E53B0B"/>
    <w:rsid w:val="00E5799D"/>
    <w:rsid w:val="00E623C1"/>
    <w:rsid w:val="00E642AC"/>
    <w:rsid w:val="00EA0284"/>
    <w:rsid w:val="00EA44DC"/>
    <w:rsid w:val="00EB6E6F"/>
    <w:rsid w:val="00EB74A5"/>
    <w:rsid w:val="00ED13E7"/>
    <w:rsid w:val="00ED520C"/>
    <w:rsid w:val="00EF7FDE"/>
    <w:rsid w:val="00F05026"/>
    <w:rsid w:val="00F1680D"/>
    <w:rsid w:val="00F211A1"/>
    <w:rsid w:val="00F24BF1"/>
    <w:rsid w:val="00F356A6"/>
    <w:rsid w:val="00F50FA2"/>
    <w:rsid w:val="00F52AA8"/>
    <w:rsid w:val="00F62047"/>
    <w:rsid w:val="00F7534E"/>
    <w:rsid w:val="00F85F58"/>
    <w:rsid w:val="00F86100"/>
    <w:rsid w:val="00FC39DA"/>
    <w:rsid w:val="00FC4D57"/>
    <w:rsid w:val="00FD07F1"/>
    <w:rsid w:val="00FE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E34B1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B2F"/>
    <w:rPr>
      <w:rFonts w:ascii="Arial" w:hAnsi="Arial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810D3E"/>
    <w:pPr>
      <w:keepNext/>
      <w:spacing w:before="240" w:after="60"/>
      <w:outlineLvl w:val="0"/>
    </w:pPr>
    <w:rPr>
      <w:rFonts w:cs="Arial"/>
      <w:b/>
      <w:bCs/>
      <w:color w:val="A626AA"/>
      <w:kern w:val="32"/>
      <w:sz w:val="88"/>
      <w:szCs w:val="32"/>
    </w:rPr>
  </w:style>
  <w:style w:type="paragraph" w:styleId="Heading2">
    <w:name w:val="heading 2"/>
    <w:basedOn w:val="Normal"/>
    <w:next w:val="Normal"/>
    <w:qFormat/>
    <w:rsid w:val="00C04820"/>
    <w:pPr>
      <w:keepNext/>
      <w:spacing w:before="240" w:after="60"/>
      <w:outlineLvl w:val="1"/>
    </w:pPr>
    <w:rPr>
      <w:rFonts w:cs="Arial"/>
      <w:b/>
      <w:bCs/>
      <w:iCs/>
      <w:color w:val="A626AA"/>
      <w:sz w:val="28"/>
      <w:szCs w:val="28"/>
    </w:rPr>
  </w:style>
  <w:style w:type="paragraph" w:styleId="Heading3">
    <w:name w:val="heading 3"/>
    <w:basedOn w:val="Normal"/>
    <w:next w:val="Normal"/>
    <w:qFormat/>
    <w:rsid w:val="00810D3E"/>
    <w:pPr>
      <w:keepNext/>
      <w:spacing w:before="240" w:after="60"/>
      <w:outlineLvl w:val="2"/>
    </w:pPr>
    <w:rPr>
      <w:rFonts w:cs="Arial"/>
      <w:b/>
      <w:bCs/>
      <w:color w:val="A626A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D6B2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6B2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810D3E"/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10D3E"/>
    <w:rPr>
      <w:rFonts w:ascii="Arial" w:hAnsi="Arial"/>
      <w:color w:val="auto"/>
      <w:sz w:val="18"/>
    </w:rPr>
  </w:style>
  <w:style w:type="paragraph" w:customStyle="1" w:styleId="NumberedList">
    <w:name w:val="Numbered List"/>
    <w:basedOn w:val="Normal"/>
    <w:rsid w:val="00823378"/>
    <w:pPr>
      <w:numPr>
        <w:numId w:val="1"/>
      </w:numPr>
    </w:pPr>
  </w:style>
  <w:style w:type="paragraph" w:customStyle="1" w:styleId="BulletList">
    <w:name w:val="Bullet List"/>
    <w:basedOn w:val="Normal"/>
    <w:rsid w:val="00823378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unhideWhenUsed/>
    <w:rsid w:val="007A1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1E21"/>
    <w:rPr>
      <w:rFonts w:ascii="Segoe UI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A0687C"/>
    <w:pPr>
      <w:ind w:left="720"/>
      <w:contextualSpacing/>
    </w:pPr>
  </w:style>
  <w:style w:type="numbering" w:customStyle="1" w:styleId="CurrentList1">
    <w:name w:val="Current List1"/>
    <w:rsid w:val="00BA66D5"/>
    <w:pPr>
      <w:numPr>
        <w:numId w:val="11"/>
      </w:numPr>
    </w:pPr>
  </w:style>
  <w:style w:type="paragraph" w:customStyle="1" w:styleId="TZS1">
    <w:name w:val="TZS1"/>
    <w:basedOn w:val="Heading1"/>
    <w:rsid w:val="00BA66D5"/>
    <w:pPr>
      <w:keepNext w:val="0"/>
      <w:numPr>
        <w:numId w:val="11"/>
      </w:numPr>
      <w:spacing w:before="0" w:after="240" w:line="240" w:lineRule="atLeast"/>
      <w:jc w:val="both"/>
    </w:pPr>
    <w:rPr>
      <w:rFonts w:cs="Times New Roman"/>
      <w:bCs w:val="0"/>
      <w:color w:val="auto"/>
      <w:kern w:val="0"/>
      <w:sz w:val="21"/>
      <w:szCs w:val="20"/>
      <w:lang w:eastAsia="en-US"/>
    </w:rPr>
  </w:style>
  <w:style w:type="character" w:styleId="FootnoteReference">
    <w:name w:val="footnote reference"/>
    <w:basedOn w:val="DefaultParagraphFont"/>
    <w:rsid w:val="00E642AC"/>
    <w:rPr>
      <w:vertAlign w:val="superscript"/>
    </w:rPr>
  </w:style>
  <w:style w:type="paragraph" w:styleId="FootnoteText">
    <w:name w:val="footnote text"/>
    <w:basedOn w:val="Normal"/>
    <w:link w:val="FootnoteTextChar"/>
    <w:rsid w:val="00E642AC"/>
    <w:pPr>
      <w:widowControl w:val="0"/>
      <w:overflowPunct w:val="0"/>
      <w:autoSpaceDE w:val="0"/>
      <w:autoSpaceDN w:val="0"/>
      <w:adjustRightInd w:val="0"/>
      <w:spacing w:after="240"/>
      <w:textAlignment w:val="baseline"/>
    </w:pPr>
    <w:rPr>
      <w:rFonts w:eastAsia="MS Mincho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E642AC"/>
    <w:rPr>
      <w:rFonts w:ascii="Arial" w:eastAsia="MS Mincho" w:hAnsi="Arial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650801"/>
    <w:rPr>
      <w:szCs w:val="20"/>
      <w:lang w:val="en-IE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50801"/>
    <w:rPr>
      <w:rFonts w:ascii="Arial" w:hAnsi="Arial"/>
      <w:lang w:eastAsia="en-US"/>
    </w:rPr>
  </w:style>
  <w:style w:type="character" w:styleId="EndnoteReference">
    <w:name w:val="endnote reference"/>
    <w:basedOn w:val="DefaultParagraphFont"/>
    <w:uiPriority w:val="99"/>
    <w:rsid w:val="00650801"/>
    <w:rPr>
      <w:rFonts w:cs="Times New Roman"/>
      <w:vertAlign w:val="superscript"/>
    </w:rPr>
  </w:style>
  <w:style w:type="paragraph" w:styleId="BodyText3">
    <w:name w:val="Body Text 3"/>
    <w:basedOn w:val="BodyText"/>
    <w:link w:val="BodyText3Char"/>
    <w:rsid w:val="00BC0D71"/>
    <w:pPr>
      <w:spacing w:after="240" w:line="240" w:lineRule="atLeast"/>
      <w:ind w:left="1440"/>
      <w:jc w:val="both"/>
    </w:pPr>
    <w:rPr>
      <w:sz w:val="21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BC0D71"/>
    <w:rPr>
      <w:rFonts w:ascii="Arial" w:hAnsi="Arial"/>
      <w:sz w:val="21"/>
      <w:lang w:val="en-GB" w:eastAsia="en-US"/>
    </w:rPr>
  </w:style>
  <w:style w:type="paragraph" w:styleId="BodyText">
    <w:name w:val="Body Text"/>
    <w:basedOn w:val="Normal"/>
    <w:link w:val="BodyTextChar"/>
    <w:rsid w:val="00BC0D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0D71"/>
    <w:rPr>
      <w:rFonts w:ascii="Arial" w:hAnsi="Arial"/>
      <w:szCs w:val="24"/>
      <w:lang w:val="en-GB" w:eastAsia="en-GB"/>
    </w:rPr>
  </w:style>
  <w:style w:type="character" w:styleId="CommentReference">
    <w:name w:val="annotation reference"/>
    <w:basedOn w:val="DefaultParagraphFont"/>
    <w:rsid w:val="005D3C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3CF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3CF2"/>
    <w:rPr>
      <w:rFonts w:ascii="Arial" w:hAnsi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CF2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3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E9112BCE844CAB5FE2BA4DBDD661" ma:contentTypeVersion="15" ma:contentTypeDescription="Create a new document." ma:contentTypeScope="" ma:versionID="3933265e74519375d86787b8c6abb0f4">
  <xsd:schema xmlns:xsd="http://www.w3.org/2001/XMLSchema" xmlns:xs="http://www.w3.org/2001/XMLSchema" xmlns:p="http://schemas.microsoft.com/office/2006/metadata/properties" xmlns:ns1="http://schemas.microsoft.com/sharepoint/v3" xmlns:ns3="c9c96e0f-73eb-4d64-b4c5-d0d7ae2bba14" xmlns:ns4="26ef43b0-86e4-4a4d-bfcc-4e186931c9f7" targetNamespace="http://schemas.microsoft.com/office/2006/metadata/properties" ma:root="true" ma:fieldsID="f8a0a19232a3d0b25337ccf8cf42567f" ns1:_="" ns3:_="" ns4:_="">
    <xsd:import namespace="http://schemas.microsoft.com/sharepoint/v3"/>
    <xsd:import namespace="c9c96e0f-73eb-4d64-b4c5-d0d7ae2bba14"/>
    <xsd:import namespace="26ef43b0-86e4-4a4d-bfcc-4e186931c9f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96e0f-73eb-4d64-b4c5-d0d7ae2bba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f43b0-86e4-4a4d-bfcc-4e186931c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0117-9083-459A-B1FD-DCA0C26D73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7258B-BBF3-4C5C-9800-4A9C341C6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c96e0f-73eb-4d64-b4c5-d0d7ae2bba14"/>
    <ds:schemaRef ds:uri="26ef43b0-86e4-4a4d-bfcc-4e186931c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69B5A6-36E1-46CA-94A6-6CAC155E27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12BE60E-0199-4B5E-843A-A63BD792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2020-04-08T13:14:00Z</dcterms:created>
  <dcterms:modified xsi:type="dcterms:W3CDTF">2020-04-08T13:21:00Z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0x0101004F7AE9112BCE844CAB5FE2BA4DBDD661</vt:lpwstr>
  </property>
  <property fmtid="{D5CDD505-2E9C-101B-9397-08002B2CF9AE}" pid="3" name="_AdHocReviewCycleID">
    <vt:i4>1309963014</vt:i4>
  </property>
  <property fmtid="{D5CDD505-2E9C-101B-9397-08002B2CF9AE}" pid="4" name="_NewReviewCycle">
    <vt:lpwstr/>
  </property>
  <property fmtid="{D5CDD505-2E9C-101B-9397-08002B2CF9AE}" pid="5" name="_PreviousAdHocReviewCycleID">
    <vt:i4>1728586545</vt:i4>
  </property>
</Properties>
</file>